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86AA1" w14:textId="64E74DD9" w:rsidR="00BC7258" w:rsidRDefault="00C438CE" w:rsidP="00C438CE">
      <w:pPr>
        <w:autoSpaceDE w:val="0"/>
        <w:autoSpaceDN w:val="0"/>
        <w:adjustRightInd w:val="0"/>
        <w:spacing w:after="0" w:line="240" w:lineRule="auto"/>
        <w:jc w:val="right"/>
        <w:rPr>
          <w:rFonts w:cs="Calibri"/>
          <w:b/>
          <w:color w:val="4472C4"/>
          <w:sz w:val="40"/>
          <w:szCs w:val="40"/>
        </w:rPr>
      </w:pPr>
      <w:r>
        <w:rPr>
          <w:rFonts w:ascii="Calibri" w:hAnsi="Calibri" w:cs="Calibri"/>
          <w:noProof/>
        </w:rPr>
        <w:drawing>
          <wp:inline distT="0" distB="0" distL="0" distR="0" wp14:anchorId="18A25CB2" wp14:editId="27CACA7E">
            <wp:extent cx="2380615" cy="81089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31E1BA-1DB4-465C-B428-4C27D084D0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0615" cy="810895"/>
                    </a:xfrm>
                    <a:prstGeom prst="rect">
                      <a:avLst/>
                    </a:prstGeom>
                    <a:noFill/>
                    <a:ln>
                      <a:noFill/>
                    </a:ln>
                  </pic:spPr>
                </pic:pic>
              </a:graphicData>
            </a:graphic>
          </wp:inline>
        </w:drawing>
      </w:r>
    </w:p>
    <w:p w14:paraId="048BF5FD" w14:textId="77777777" w:rsidR="00C438CE" w:rsidRDefault="00C438CE" w:rsidP="00BC7258">
      <w:pPr>
        <w:autoSpaceDE w:val="0"/>
        <w:autoSpaceDN w:val="0"/>
        <w:adjustRightInd w:val="0"/>
        <w:spacing w:after="0" w:line="240" w:lineRule="auto"/>
        <w:jc w:val="center"/>
        <w:rPr>
          <w:rFonts w:cs="Calibri"/>
          <w:b/>
          <w:color w:val="7030A0"/>
          <w:sz w:val="32"/>
          <w:szCs w:val="32"/>
        </w:rPr>
      </w:pPr>
    </w:p>
    <w:p w14:paraId="2A6ED3D8" w14:textId="3936C0B7" w:rsidR="00BC7258" w:rsidRPr="00C438CE" w:rsidRDefault="00BC7258" w:rsidP="00BC7258">
      <w:pPr>
        <w:autoSpaceDE w:val="0"/>
        <w:autoSpaceDN w:val="0"/>
        <w:adjustRightInd w:val="0"/>
        <w:spacing w:after="0" w:line="240" w:lineRule="auto"/>
        <w:jc w:val="center"/>
        <w:rPr>
          <w:rFonts w:cs="Calibri"/>
          <w:b/>
          <w:color w:val="7030A0"/>
          <w:sz w:val="32"/>
          <w:szCs w:val="32"/>
        </w:rPr>
      </w:pPr>
      <w:r w:rsidRPr="00C438CE">
        <w:rPr>
          <w:rFonts w:cs="Calibri"/>
          <w:b/>
          <w:color w:val="7030A0"/>
          <w:sz w:val="32"/>
          <w:szCs w:val="32"/>
        </w:rPr>
        <w:t>New Maudsley Skills Workshops for Carers</w:t>
      </w:r>
    </w:p>
    <w:p w14:paraId="78C1BCEA" w14:textId="77777777" w:rsidR="00F0378B" w:rsidRPr="00C438CE" w:rsidRDefault="00BC7258" w:rsidP="00A00CAB">
      <w:pPr>
        <w:autoSpaceDE w:val="0"/>
        <w:autoSpaceDN w:val="0"/>
        <w:adjustRightInd w:val="0"/>
        <w:spacing w:after="0" w:line="240" w:lineRule="auto"/>
        <w:jc w:val="center"/>
        <w:rPr>
          <w:rFonts w:cs="Calibri"/>
          <w:b/>
          <w:color w:val="7030A0"/>
          <w:sz w:val="32"/>
          <w:szCs w:val="32"/>
        </w:rPr>
      </w:pPr>
      <w:r w:rsidRPr="00C438CE">
        <w:rPr>
          <w:rFonts w:cs="Calibri"/>
          <w:b/>
          <w:color w:val="7030A0"/>
          <w:sz w:val="32"/>
          <w:szCs w:val="32"/>
        </w:rPr>
        <w:t>Additional Capsule –</w:t>
      </w:r>
      <w:r w:rsidR="00A00CAB" w:rsidRPr="00C438CE">
        <w:rPr>
          <w:rFonts w:cs="Calibri"/>
          <w:b/>
          <w:color w:val="7030A0"/>
          <w:sz w:val="32"/>
          <w:szCs w:val="32"/>
        </w:rPr>
        <w:t xml:space="preserve"> About Medication</w:t>
      </w:r>
    </w:p>
    <w:p w14:paraId="3B7946BB" w14:textId="77777777" w:rsidR="004742E7" w:rsidRDefault="004742E7" w:rsidP="004742E7">
      <w:pPr>
        <w:autoSpaceDE w:val="0"/>
        <w:autoSpaceDN w:val="0"/>
        <w:adjustRightInd w:val="0"/>
        <w:spacing w:after="0" w:line="240" w:lineRule="auto"/>
        <w:jc w:val="center"/>
        <w:rPr>
          <w:rFonts w:cs="Calibri"/>
          <w:b/>
          <w:color w:val="4472C4"/>
          <w:sz w:val="40"/>
          <w:szCs w:val="40"/>
        </w:rPr>
      </w:pPr>
    </w:p>
    <w:p w14:paraId="369B592A" w14:textId="77777777" w:rsidR="004742E7" w:rsidRDefault="004742E7" w:rsidP="004742E7">
      <w:pPr>
        <w:jc w:val="center"/>
        <w:rPr>
          <w:rFonts w:eastAsia="Times New Roman" w:cstheme="minorHAnsi"/>
          <w:b/>
          <w:noProof/>
          <w:color w:val="FF0000"/>
          <w:sz w:val="28"/>
          <w:szCs w:val="28"/>
          <w:lang w:eastAsia="en-GB"/>
        </w:rPr>
      </w:pPr>
      <w:r>
        <w:rPr>
          <w:rFonts w:eastAsia="Times New Roman" w:cstheme="minorHAnsi"/>
          <w:b/>
          <w:noProof/>
          <w:color w:val="FF0000"/>
          <w:sz w:val="28"/>
          <w:szCs w:val="28"/>
          <w:lang w:eastAsia="en-GB"/>
        </w:rPr>
        <w:t>Medication and Eating Disorders – Advice for Carers</w:t>
      </w:r>
    </w:p>
    <w:p w14:paraId="00B862F3" w14:textId="3265E49A" w:rsidR="004742E7" w:rsidRDefault="00D62C4B" w:rsidP="004742E7">
      <w:pPr>
        <w:jc w:val="center"/>
        <w:rPr>
          <w:rFonts w:eastAsia="Times New Roman" w:cstheme="minorHAnsi"/>
          <w:b/>
          <w:noProof/>
          <w:color w:val="FF0000"/>
          <w:sz w:val="28"/>
          <w:szCs w:val="28"/>
          <w:lang w:eastAsia="en-GB"/>
        </w:rPr>
      </w:pPr>
      <w:r>
        <w:rPr>
          <w:rFonts w:eastAsia="Times New Roman" w:cstheme="minorHAnsi"/>
          <w:b/>
          <w:noProof/>
          <w:color w:val="FF0000"/>
          <w:sz w:val="28"/>
          <w:szCs w:val="28"/>
          <w:lang w:eastAsia="en-GB"/>
        </w:rPr>
        <w:t>Carers are often confused when medication is precribed for their loved one. Th</w:t>
      </w:r>
      <w:r w:rsidR="004A2686">
        <w:rPr>
          <w:rFonts w:eastAsia="Times New Roman" w:cstheme="minorHAnsi"/>
          <w:b/>
          <w:noProof/>
          <w:color w:val="FF0000"/>
          <w:sz w:val="28"/>
          <w:szCs w:val="28"/>
          <w:lang w:eastAsia="en-GB"/>
        </w:rPr>
        <w:t>e</w:t>
      </w:r>
      <w:r>
        <w:rPr>
          <w:rFonts w:eastAsia="Times New Roman" w:cstheme="minorHAnsi"/>
          <w:b/>
          <w:noProof/>
          <w:color w:val="FF0000"/>
          <w:sz w:val="28"/>
          <w:szCs w:val="28"/>
          <w:lang w:eastAsia="en-GB"/>
        </w:rPr>
        <w:t xml:space="preserve">re is </w:t>
      </w:r>
      <w:r w:rsidR="004A2686">
        <w:rPr>
          <w:rFonts w:eastAsia="Times New Roman" w:cstheme="minorHAnsi"/>
          <w:b/>
          <w:noProof/>
          <w:color w:val="FF0000"/>
          <w:sz w:val="28"/>
          <w:szCs w:val="28"/>
          <w:lang w:eastAsia="en-GB"/>
        </w:rPr>
        <w:t xml:space="preserve">currently </w:t>
      </w:r>
      <w:r>
        <w:rPr>
          <w:rFonts w:eastAsia="Times New Roman" w:cstheme="minorHAnsi"/>
          <w:b/>
          <w:noProof/>
          <w:color w:val="FF0000"/>
          <w:sz w:val="28"/>
          <w:szCs w:val="28"/>
          <w:lang w:eastAsia="en-GB"/>
        </w:rPr>
        <w:t xml:space="preserve">no medication </w:t>
      </w:r>
      <w:r w:rsidR="004A2686">
        <w:rPr>
          <w:rFonts w:eastAsia="Times New Roman" w:cstheme="minorHAnsi"/>
          <w:b/>
          <w:noProof/>
          <w:color w:val="FF0000"/>
          <w:sz w:val="28"/>
          <w:szCs w:val="28"/>
          <w:lang w:eastAsia="en-GB"/>
        </w:rPr>
        <w:t>specifically approved for use in anorexia, and only</w:t>
      </w:r>
      <w:r w:rsidR="00C438CE">
        <w:rPr>
          <w:rFonts w:eastAsia="Times New Roman" w:cstheme="minorHAnsi"/>
          <w:b/>
          <w:noProof/>
          <w:color w:val="FF0000"/>
          <w:sz w:val="28"/>
          <w:szCs w:val="28"/>
          <w:lang w:eastAsia="en-GB"/>
        </w:rPr>
        <w:t xml:space="preserve"> certain</w:t>
      </w:r>
      <w:r w:rsidR="004A2686">
        <w:rPr>
          <w:rFonts w:eastAsia="Times New Roman" w:cstheme="minorHAnsi"/>
          <w:b/>
          <w:noProof/>
          <w:color w:val="FF0000"/>
          <w:sz w:val="28"/>
          <w:szCs w:val="28"/>
          <w:lang w:eastAsia="en-GB"/>
        </w:rPr>
        <w:t xml:space="preserve"> antidepressants have been found to be useful for sufferers of bulimia. However many different medications are often prescribed, usually because the patient is showing signs of extreme anxiety, depression and suicidal ideation as well as other comorbid mental health conditions for which medication has been found to be helpful.</w:t>
      </w:r>
    </w:p>
    <w:p w14:paraId="1314881E" w14:textId="77777777" w:rsidR="00CC0420" w:rsidRDefault="00CC0420" w:rsidP="00CC0420">
      <w:pPr>
        <w:rPr>
          <w:rFonts w:eastAsia="Times New Roman" w:cstheme="minorHAnsi"/>
          <w:b/>
          <w:noProof/>
          <w:sz w:val="28"/>
          <w:szCs w:val="28"/>
          <w:lang w:eastAsia="en-GB"/>
        </w:rPr>
      </w:pPr>
    </w:p>
    <w:p w14:paraId="0B3A5572" w14:textId="6C63DF97" w:rsidR="00CC0420" w:rsidRPr="00CC0420" w:rsidRDefault="00CC0420" w:rsidP="00CC0420">
      <w:pPr>
        <w:rPr>
          <w:rFonts w:eastAsia="Times New Roman" w:cstheme="minorHAnsi"/>
          <w:b/>
          <w:noProof/>
          <w:sz w:val="28"/>
          <w:szCs w:val="28"/>
          <w:lang w:eastAsia="en-GB"/>
        </w:rPr>
      </w:pPr>
      <w:r w:rsidRPr="00CC0420">
        <w:rPr>
          <w:rFonts w:eastAsia="Times New Roman" w:cstheme="minorHAnsi"/>
          <w:b/>
          <w:noProof/>
          <w:sz w:val="28"/>
          <w:szCs w:val="28"/>
          <w:lang w:eastAsia="en-GB"/>
        </w:rPr>
        <w:t>In Part One of this capsule we consider having a conversation with your loved one about the possibility of taking medication. It is often the case that everyone in the family is nervous about medications for mental health conditions, because of the stigma and bad press such medications have been given in the past. Sometimes carers feel medication might help, whilst the sufferer is adamant they can do it on their own. Sometimes it is simply fear of the unknown that can stand in the way of a young person trying medication.</w:t>
      </w:r>
      <w:r w:rsidR="003B2D42">
        <w:rPr>
          <w:rFonts w:eastAsia="Times New Roman" w:cstheme="minorHAnsi"/>
          <w:b/>
          <w:noProof/>
          <w:sz w:val="28"/>
          <w:szCs w:val="28"/>
          <w:lang w:eastAsia="en-GB"/>
        </w:rPr>
        <w:t xml:space="preserve"> Make up your own useful phrases to enable you to have calm and constructive conversations with your loved one about this sensitive issue.</w:t>
      </w:r>
    </w:p>
    <w:p w14:paraId="2BEE10A2" w14:textId="77777777" w:rsidR="00CC0420" w:rsidRPr="00CC0420" w:rsidRDefault="00CC0420" w:rsidP="00CC0420">
      <w:pPr>
        <w:rPr>
          <w:rFonts w:eastAsia="Times New Roman" w:cstheme="minorHAnsi"/>
          <w:b/>
          <w:noProof/>
          <w:sz w:val="28"/>
          <w:szCs w:val="28"/>
          <w:lang w:eastAsia="en-GB"/>
        </w:rPr>
      </w:pPr>
    </w:p>
    <w:p w14:paraId="09FFC5FC" w14:textId="497C09A1" w:rsidR="00CC0420" w:rsidRPr="00CC0420" w:rsidRDefault="00CC0420" w:rsidP="00CC0420">
      <w:pPr>
        <w:rPr>
          <w:rFonts w:eastAsia="Times New Roman" w:cstheme="minorHAnsi"/>
          <w:b/>
          <w:noProof/>
          <w:sz w:val="28"/>
          <w:szCs w:val="28"/>
          <w:lang w:eastAsia="en-GB"/>
        </w:rPr>
      </w:pPr>
      <w:r w:rsidRPr="00CC0420">
        <w:rPr>
          <w:rFonts w:eastAsia="Times New Roman" w:cstheme="minorHAnsi"/>
          <w:b/>
          <w:noProof/>
          <w:sz w:val="28"/>
          <w:szCs w:val="28"/>
          <w:lang w:eastAsia="en-GB"/>
        </w:rPr>
        <w:t xml:space="preserve">In Part Two of this capsule we consider questions the carers and/or sufferers might ask if medication is being suggested by the GP or specialist medical team. </w:t>
      </w:r>
      <w:r w:rsidR="003B2D42">
        <w:rPr>
          <w:rFonts w:eastAsia="Times New Roman" w:cstheme="minorHAnsi"/>
          <w:b/>
          <w:noProof/>
          <w:sz w:val="28"/>
          <w:szCs w:val="28"/>
          <w:lang w:eastAsia="en-GB"/>
        </w:rPr>
        <w:t>If your loved one has decided to try medication and is entirely happy with that decision you might just read part two.</w:t>
      </w:r>
    </w:p>
    <w:p w14:paraId="2CCB819B" w14:textId="77777777" w:rsidR="00CC0420" w:rsidRDefault="00CC0420" w:rsidP="00A00CAB">
      <w:pPr>
        <w:spacing w:before="100" w:beforeAutospacing="1" w:after="100" w:afterAutospacing="1" w:line="240" w:lineRule="auto"/>
        <w:rPr>
          <w:rFonts w:eastAsia="Times New Roman" w:cstheme="minorHAnsi"/>
          <w:b/>
          <w:sz w:val="24"/>
          <w:szCs w:val="24"/>
          <w:lang w:eastAsia="en-GB"/>
        </w:rPr>
      </w:pPr>
    </w:p>
    <w:p w14:paraId="70FFA76F" w14:textId="77777777" w:rsidR="003B2D42" w:rsidRDefault="003B2D42" w:rsidP="001737AC">
      <w:pPr>
        <w:spacing w:before="100" w:beforeAutospacing="1" w:after="0" w:line="240" w:lineRule="auto"/>
        <w:rPr>
          <w:rFonts w:eastAsia="Times New Roman" w:cstheme="minorHAnsi"/>
          <w:b/>
          <w:sz w:val="24"/>
          <w:szCs w:val="24"/>
          <w:lang w:eastAsia="en-GB"/>
        </w:rPr>
      </w:pPr>
    </w:p>
    <w:p w14:paraId="39EF6162" w14:textId="368A4180" w:rsidR="001737AC" w:rsidRDefault="00CC0420" w:rsidP="001737AC">
      <w:pPr>
        <w:spacing w:before="100" w:beforeAutospacing="1" w:after="0" w:line="240" w:lineRule="auto"/>
        <w:rPr>
          <w:rFonts w:eastAsia="Times New Roman" w:cstheme="minorHAnsi"/>
          <w:b/>
          <w:sz w:val="24"/>
          <w:szCs w:val="24"/>
          <w:lang w:eastAsia="en-GB"/>
        </w:rPr>
      </w:pPr>
      <w:r>
        <w:rPr>
          <w:rFonts w:eastAsia="Times New Roman" w:cstheme="minorHAnsi"/>
          <w:b/>
          <w:sz w:val="24"/>
          <w:szCs w:val="24"/>
          <w:lang w:eastAsia="en-GB"/>
        </w:rPr>
        <w:lastRenderedPageBreak/>
        <w:t>Part One: Conversations with your loved one around the pros and cons of medication.</w:t>
      </w:r>
    </w:p>
    <w:p w14:paraId="61F55EFA" w14:textId="77777777" w:rsidR="001737AC" w:rsidRDefault="001737AC" w:rsidP="001737AC">
      <w:pPr>
        <w:spacing w:after="0" w:line="240" w:lineRule="auto"/>
        <w:rPr>
          <w:rFonts w:eastAsia="Times New Roman" w:cstheme="minorHAnsi"/>
          <w:b/>
          <w:sz w:val="24"/>
          <w:szCs w:val="24"/>
          <w:lang w:eastAsia="en-GB"/>
        </w:rPr>
      </w:pPr>
    </w:p>
    <w:p w14:paraId="21D0C58B" w14:textId="267B443B" w:rsidR="001737AC" w:rsidRDefault="001737AC" w:rsidP="001737AC">
      <w:pPr>
        <w:spacing w:after="0" w:line="240" w:lineRule="auto"/>
        <w:rPr>
          <w:rFonts w:eastAsia="Times New Roman" w:cstheme="minorHAnsi"/>
          <w:b/>
          <w:sz w:val="24"/>
          <w:szCs w:val="24"/>
          <w:lang w:eastAsia="en-GB"/>
        </w:rPr>
      </w:pPr>
      <w:r>
        <w:rPr>
          <w:rFonts w:eastAsia="Times New Roman" w:cstheme="minorHAnsi"/>
          <w:b/>
          <w:sz w:val="24"/>
          <w:szCs w:val="24"/>
          <w:lang w:eastAsia="en-GB"/>
        </w:rPr>
        <w:t xml:space="preserve">Scenario </w:t>
      </w:r>
    </w:p>
    <w:p w14:paraId="43249B58" w14:textId="1D498AF8" w:rsidR="001737AC" w:rsidRDefault="001737AC" w:rsidP="001737AC">
      <w:pPr>
        <w:spacing w:after="0" w:line="240" w:lineRule="auto"/>
        <w:rPr>
          <w:rFonts w:eastAsia="Times New Roman" w:cstheme="minorHAnsi"/>
          <w:b/>
          <w:sz w:val="24"/>
          <w:szCs w:val="24"/>
          <w:lang w:eastAsia="en-GB"/>
        </w:rPr>
      </w:pPr>
      <w:r>
        <w:rPr>
          <w:rFonts w:eastAsia="Times New Roman" w:cstheme="minorHAnsi"/>
          <w:b/>
          <w:sz w:val="24"/>
          <w:szCs w:val="24"/>
          <w:lang w:eastAsia="en-GB"/>
        </w:rPr>
        <w:t xml:space="preserve">Jade, age 17, has reached 50kg and is stuck. Her eating disorder team have given her a goal of 55-57kg. It seems that every time Jade gets to 50kg her anxiety soars and her ability to stick with her meal plan diminishes. At the same time her OCD behaviours spike up. The consultant psychiatrist has suggested that a low dose of medication might help with this anxiety, and explained that there are a range of medications that they can try. She has also explained that different people respond differently so there is always an element of trial and error. In addition, some of the medicines may take a few weeks or even a month to work. Jade’s initial response has been to refuse point blank. She feels just fine at 50kg and wishes everyone would back off. </w:t>
      </w:r>
    </w:p>
    <w:p w14:paraId="29650005" w14:textId="22BE94F0" w:rsidR="001737AC" w:rsidRDefault="001737AC" w:rsidP="001737AC">
      <w:pPr>
        <w:spacing w:after="0" w:line="240" w:lineRule="auto"/>
        <w:rPr>
          <w:rFonts w:eastAsia="Times New Roman" w:cstheme="minorHAnsi"/>
          <w:b/>
          <w:sz w:val="24"/>
          <w:szCs w:val="24"/>
          <w:lang w:eastAsia="en-GB"/>
        </w:rPr>
      </w:pPr>
    </w:p>
    <w:p w14:paraId="04647BDB" w14:textId="1FE4EC28" w:rsidR="001737AC" w:rsidRDefault="001737AC" w:rsidP="001737AC">
      <w:pPr>
        <w:spacing w:after="0" w:line="240" w:lineRule="auto"/>
        <w:rPr>
          <w:rFonts w:eastAsia="Times New Roman" w:cstheme="minorHAnsi"/>
          <w:bCs/>
          <w:sz w:val="24"/>
          <w:szCs w:val="24"/>
          <w:lang w:eastAsia="en-GB"/>
        </w:rPr>
      </w:pPr>
      <w:r w:rsidRPr="00A94D70">
        <w:rPr>
          <w:rFonts w:eastAsia="Times New Roman" w:cstheme="minorHAnsi"/>
          <w:bCs/>
          <w:sz w:val="24"/>
          <w:szCs w:val="24"/>
          <w:lang w:eastAsia="en-GB"/>
        </w:rPr>
        <w:t>There are several approaches Jade’s parents could take. They have learnt that arguing with logic doesn’t work and is likely to make Jade even more determined to resist. They also know that they can’t play the “we are the parents and we want you to do it” card as that stopped working a while ago. They respect that Jade is a young adult</w:t>
      </w:r>
      <w:r w:rsidR="00A94D70" w:rsidRPr="00A94D70">
        <w:rPr>
          <w:rFonts w:eastAsia="Times New Roman" w:cstheme="minorHAnsi"/>
          <w:bCs/>
          <w:sz w:val="24"/>
          <w:szCs w:val="24"/>
          <w:lang w:eastAsia="en-GB"/>
        </w:rPr>
        <w:t xml:space="preserve"> who is craving independence and seeking to take more responsibility for her own future.</w:t>
      </w:r>
      <w:r w:rsidR="00A94D70">
        <w:rPr>
          <w:rFonts w:eastAsia="Times New Roman" w:cstheme="minorHAnsi"/>
          <w:bCs/>
          <w:sz w:val="24"/>
          <w:szCs w:val="24"/>
          <w:lang w:eastAsia="en-GB"/>
        </w:rPr>
        <w:t xml:space="preserve"> Jade is very keen on science and her dad wonders if this might be a way in. Together her parents write down a menu of options to try:</w:t>
      </w:r>
    </w:p>
    <w:p w14:paraId="2C447A12" w14:textId="5A0BDF93" w:rsidR="00A94D70" w:rsidRDefault="00A94D70" w:rsidP="001737AC">
      <w:pPr>
        <w:spacing w:after="0" w:line="240" w:lineRule="auto"/>
        <w:rPr>
          <w:rFonts w:eastAsia="Times New Roman" w:cstheme="minorHAnsi"/>
          <w:bCs/>
          <w:sz w:val="24"/>
          <w:szCs w:val="24"/>
          <w:lang w:eastAsia="en-GB"/>
        </w:rPr>
      </w:pPr>
    </w:p>
    <w:p w14:paraId="148CFED8" w14:textId="15F3ABA3" w:rsidR="00A94D70" w:rsidRPr="00A94D70" w:rsidRDefault="00A94D70" w:rsidP="00A94D70">
      <w:pPr>
        <w:pStyle w:val="ListParagraph"/>
        <w:numPr>
          <w:ilvl w:val="0"/>
          <w:numId w:val="7"/>
        </w:numPr>
        <w:rPr>
          <w:rFonts w:asciiTheme="minorHAnsi" w:eastAsia="Times New Roman" w:hAnsiTheme="minorHAnsi" w:cstheme="minorHAnsi"/>
          <w:bCs/>
        </w:rPr>
      </w:pPr>
      <w:r w:rsidRPr="00A94D70">
        <w:rPr>
          <w:rFonts w:asciiTheme="minorHAnsi" w:eastAsia="Times New Roman" w:hAnsiTheme="minorHAnsi" w:cstheme="minorHAnsi"/>
          <w:bCs/>
        </w:rPr>
        <w:t>Using science around food and medicine to sow the seed that medication might be helpful</w:t>
      </w:r>
    </w:p>
    <w:p w14:paraId="400C4CF4" w14:textId="020CFB4D" w:rsidR="00A94D70" w:rsidRPr="00A94D70" w:rsidRDefault="00A94D70" w:rsidP="00A94D70">
      <w:pPr>
        <w:pStyle w:val="ListParagraph"/>
        <w:numPr>
          <w:ilvl w:val="0"/>
          <w:numId w:val="7"/>
        </w:numPr>
        <w:rPr>
          <w:rFonts w:asciiTheme="minorHAnsi" w:eastAsia="Times New Roman" w:hAnsiTheme="minorHAnsi" w:cstheme="minorHAnsi"/>
          <w:bCs/>
        </w:rPr>
      </w:pPr>
      <w:r w:rsidRPr="00A94D70">
        <w:rPr>
          <w:rFonts w:asciiTheme="minorHAnsi" w:eastAsia="Times New Roman" w:hAnsiTheme="minorHAnsi" w:cstheme="minorHAnsi"/>
          <w:bCs/>
        </w:rPr>
        <w:t>Describing other families</w:t>
      </w:r>
      <w:r w:rsidR="000378F1">
        <w:rPr>
          <w:rFonts w:asciiTheme="minorHAnsi" w:eastAsia="Times New Roman" w:hAnsiTheme="minorHAnsi" w:cstheme="minorHAnsi"/>
          <w:bCs/>
        </w:rPr>
        <w:t>’</w:t>
      </w:r>
      <w:r w:rsidRPr="00A94D70">
        <w:rPr>
          <w:rFonts w:asciiTheme="minorHAnsi" w:eastAsia="Times New Roman" w:hAnsiTheme="minorHAnsi" w:cstheme="minorHAnsi"/>
          <w:bCs/>
        </w:rPr>
        <w:t xml:space="preserve"> experiences of medication</w:t>
      </w:r>
    </w:p>
    <w:p w14:paraId="0FEC10B8" w14:textId="499B5D9C" w:rsidR="00A94D70" w:rsidRPr="00A94D70" w:rsidRDefault="00A94D70" w:rsidP="00A94D70">
      <w:pPr>
        <w:pStyle w:val="ListParagraph"/>
        <w:numPr>
          <w:ilvl w:val="0"/>
          <w:numId w:val="7"/>
        </w:numPr>
        <w:rPr>
          <w:rFonts w:asciiTheme="minorHAnsi" w:eastAsia="Times New Roman" w:hAnsiTheme="minorHAnsi" w:cstheme="minorHAnsi"/>
          <w:bCs/>
        </w:rPr>
      </w:pPr>
      <w:r w:rsidRPr="00A94D70">
        <w:rPr>
          <w:rFonts w:asciiTheme="minorHAnsi" w:eastAsia="Times New Roman" w:hAnsiTheme="minorHAnsi" w:cstheme="minorHAnsi"/>
          <w:bCs/>
        </w:rPr>
        <w:t>Decisional balance around medication</w:t>
      </w:r>
    </w:p>
    <w:p w14:paraId="6863011C" w14:textId="4090C83C" w:rsidR="00A94D70" w:rsidRPr="00A94D70" w:rsidRDefault="00A94D70" w:rsidP="00A94D70">
      <w:pPr>
        <w:pStyle w:val="ListParagraph"/>
        <w:numPr>
          <w:ilvl w:val="0"/>
          <w:numId w:val="7"/>
        </w:numPr>
        <w:rPr>
          <w:rFonts w:asciiTheme="minorHAnsi" w:eastAsia="Times New Roman" w:hAnsiTheme="minorHAnsi" w:cstheme="minorHAnsi"/>
          <w:bCs/>
        </w:rPr>
      </w:pPr>
      <w:r w:rsidRPr="00A94D70">
        <w:rPr>
          <w:rFonts w:asciiTheme="minorHAnsi" w:eastAsia="Times New Roman" w:hAnsiTheme="minorHAnsi" w:cstheme="minorHAnsi"/>
          <w:bCs/>
        </w:rPr>
        <w:t>Using some of the motivational language they have learnt</w:t>
      </w:r>
    </w:p>
    <w:p w14:paraId="1F650DF4" w14:textId="58E7A46A" w:rsidR="00A94D70" w:rsidRPr="00A94D70" w:rsidRDefault="00A94D70" w:rsidP="00A94D70">
      <w:pPr>
        <w:pStyle w:val="ListParagraph"/>
        <w:numPr>
          <w:ilvl w:val="0"/>
          <w:numId w:val="7"/>
        </w:numPr>
        <w:rPr>
          <w:rFonts w:asciiTheme="minorHAnsi" w:eastAsia="Times New Roman" w:hAnsiTheme="minorHAnsi" w:cstheme="minorHAnsi"/>
          <w:bCs/>
        </w:rPr>
      </w:pPr>
      <w:r w:rsidRPr="00A94D70">
        <w:rPr>
          <w:rFonts w:asciiTheme="minorHAnsi" w:eastAsia="Times New Roman" w:hAnsiTheme="minorHAnsi" w:cstheme="minorHAnsi"/>
          <w:bCs/>
        </w:rPr>
        <w:t xml:space="preserve">Leaving things be for now and letting the psychiatrist talk to Jade when they meet in three </w:t>
      </w:r>
      <w:proofErr w:type="spellStart"/>
      <w:r w:rsidRPr="00A94D70">
        <w:rPr>
          <w:rFonts w:asciiTheme="minorHAnsi" w:eastAsia="Times New Roman" w:hAnsiTheme="minorHAnsi" w:cstheme="minorHAnsi"/>
          <w:bCs/>
        </w:rPr>
        <w:t>weeks time</w:t>
      </w:r>
      <w:proofErr w:type="spellEnd"/>
    </w:p>
    <w:p w14:paraId="265D5B59" w14:textId="2C7D3643" w:rsidR="001737AC" w:rsidRDefault="00EF4126" w:rsidP="001737AC">
      <w:pPr>
        <w:spacing w:before="100" w:beforeAutospacing="1" w:after="0" w:line="240" w:lineRule="auto"/>
        <w:rPr>
          <w:rFonts w:eastAsia="Times New Roman" w:cstheme="minorHAnsi"/>
          <w:bCs/>
          <w:sz w:val="24"/>
          <w:szCs w:val="24"/>
          <w:lang w:eastAsia="en-GB"/>
        </w:rPr>
      </w:pPr>
      <w:r w:rsidRPr="00EF4126">
        <w:rPr>
          <w:rFonts w:eastAsia="Times New Roman" w:cstheme="minorHAnsi"/>
          <w:bCs/>
          <w:sz w:val="24"/>
          <w:szCs w:val="24"/>
          <w:lang w:eastAsia="en-GB"/>
        </w:rPr>
        <w:t>Having considered these options Jade’s parents decide to leave thing</w:t>
      </w:r>
      <w:r w:rsidR="00416673">
        <w:rPr>
          <w:rFonts w:eastAsia="Times New Roman" w:cstheme="minorHAnsi"/>
          <w:bCs/>
          <w:sz w:val="24"/>
          <w:szCs w:val="24"/>
          <w:lang w:eastAsia="en-GB"/>
        </w:rPr>
        <w:t>s</w:t>
      </w:r>
      <w:r w:rsidRPr="00EF4126">
        <w:rPr>
          <w:rFonts w:eastAsia="Times New Roman" w:cstheme="minorHAnsi"/>
          <w:bCs/>
          <w:sz w:val="24"/>
          <w:szCs w:val="24"/>
          <w:lang w:eastAsia="en-GB"/>
        </w:rPr>
        <w:t xml:space="preserve"> be for now as Jade just gets cross if they mention medication. However, they also decide to verbalise and visualise how the other options might work if and when Jade becomes more open to considering medication as part of her treatment package.</w:t>
      </w:r>
    </w:p>
    <w:p w14:paraId="49ECFABD" w14:textId="77777777" w:rsidR="003B5344" w:rsidRPr="003B5344" w:rsidRDefault="003B5344" w:rsidP="00C10EFA">
      <w:pPr>
        <w:pStyle w:val="ListParagraph"/>
        <w:numPr>
          <w:ilvl w:val="0"/>
          <w:numId w:val="8"/>
        </w:numPr>
        <w:spacing w:before="100" w:beforeAutospacing="1"/>
        <w:ind w:left="-37" w:right="170"/>
        <w:rPr>
          <w:rFonts w:asciiTheme="minorHAnsi" w:eastAsia="Times New Roman" w:hAnsiTheme="minorHAnsi" w:cstheme="minorHAnsi"/>
          <w:b/>
        </w:rPr>
      </w:pPr>
      <w:r w:rsidRPr="003B5344">
        <w:rPr>
          <w:rFonts w:asciiTheme="minorHAnsi" w:eastAsia="Times New Roman" w:hAnsiTheme="minorHAnsi" w:cstheme="minorHAnsi"/>
          <w:b/>
        </w:rPr>
        <w:t>Science around food and medicine</w:t>
      </w:r>
    </w:p>
    <w:p w14:paraId="4729F821" w14:textId="6423BBEA" w:rsidR="00EF4126" w:rsidRDefault="00EF4126" w:rsidP="00C10EFA">
      <w:pPr>
        <w:pStyle w:val="ListParagraph"/>
        <w:spacing w:before="100" w:beforeAutospacing="1"/>
        <w:ind w:left="-37" w:right="170"/>
        <w:rPr>
          <w:rFonts w:asciiTheme="minorHAnsi" w:eastAsia="Times New Roman" w:hAnsiTheme="minorHAnsi" w:cstheme="minorHAnsi"/>
          <w:bCs/>
        </w:rPr>
      </w:pPr>
      <w:r w:rsidRPr="00EF4126">
        <w:rPr>
          <w:rFonts w:asciiTheme="minorHAnsi" w:eastAsia="Times New Roman" w:hAnsiTheme="minorHAnsi" w:cstheme="minorHAnsi"/>
          <w:bCs/>
        </w:rPr>
        <w:t xml:space="preserve">Dad recalls that early on in Jade’s re-feeding programme, Jade was really interested in Harry’s story in which </w:t>
      </w:r>
      <w:proofErr w:type="gramStart"/>
      <w:r w:rsidRPr="00EF4126">
        <w:rPr>
          <w:rFonts w:asciiTheme="minorHAnsi" w:eastAsia="Times New Roman" w:hAnsiTheme="minorHAnsi" w:cstheme="minorHAnsi"/>
          <w:bCs/>
        </w:rPr>
        <w:t>17 year old</w:t>
      </w:r>
      <w:proofErr w:type="gramEnd"/>
      <w:r w:rsidRPr="00EF4126">
        <w:rPr>
          <w:rFonts w:asciiTheme="minorHAnsi" w:eastAsia="Times New Roman" w:hAnsiTheme="minorHAnsi" w:cstheme="minorHAnsi"/>
          <w:bCs/>
        </w:rPr>
        <w:t xml:space="preserve"> Harry was taken to see a nutritionist by his mum. The nutritionist recommended a book called Answers to Anorexia by James Greenblatt which describes the role food has to play in the chemical balances within the body. There were several key messages that Harry took away from talking to the nutritionist and reading the book:</w:t>
      </w:r>
    </w:p>
    <w:p w14:paraId="21A0ABB4" w14:textId="467D3AE8" w:rsidR="00EF4126" w:rsidRDefault="00EF4126" w:rsidP="00EF4126">
      <w:pPr>
        <w:pStyle w:val="ListParagraph"/>
        <w:numPr>
          <w:ilvl w:val="0"/>
          <w:numId w:val="9"/>
        </w:numPr>
        <w:spacing w:before="100" w:beforeAutospacing="1"/>
        <w:rPr>
          <w:rFonts w:asciiTheme="minorHAnsi" w:eastAsia="Times New Roman" w:hAnsiTheme="minorHAnsi" w:cstheme="minorHAnsi"/>
          <w:bCs/>
        </w:rPr>
      </w:pPr>
      <w:r>
        <w:rPr>
          <w:rFonts w:asciiTheme="minorHAnsi" w:eastAsia="Times New Roman" w:hAnsiTheme="minorHAnsi" w:cstheme="minorHAnsi"/>
          <w:bCs/>
        </w:rPr>
        <w:t>Serotonin is a really important chemical in the brain, and low levels lead to sadness and depression. The most natural way for the body to make serotonin is to eat carbohydrates. 95% of serotonin in the brain comes from eating carbohydrates. This fact prompted Harry to increase his intake of carbohydrates.</w:t>
      </w:r>
    </w:p>
    <w:p w14:paraId="367FEFA0" w14:textId="407E0C2A" w:rsidR="00EF4126" w:rsidRDefault="00EF4126" w:rsidP="00EF4126">
      <w:pPr>
        <w:pStyle w:val="ListParagraph"/>
        <w:numPr>
          <w:ilvl w:val="0"/>
          <w:numId w:val="9"/>
        </w:numPr>
        <w:spacing w:before="100" w:beforeAutospacing="1"/>
        <w:rPr>
          <w:rFonts w:asciiTheme="minorHAnsi" w:eastAsia="Times New Roman" w:hAnsiTheme="minorHAnsi" w:cstheme="minorHAnsi"/>
          <w:bCs/>
        </w:rPr>
      </w:pPr>
      <w:r>
        <w:rPr>
          <w:rFonts w:asciiTheme="minorHAnsi" w:eastAsia="Times New Roman" w:hAnsiTheme="minorHAnsi" w:cstheme="minorHAnsi"/>
          <w:bCs/>
        </w:rPr>
        <w:lastRenderedPageBreak/>
        <w:t>If you have a zinc deficiency food tastes like cardboard.</w:t>
      </w:r>
      <w:r w:rsidR="003B5344">
        <w:rPr>
          <w:rFonts w:asciiTheme="minorHAnsi" w:eastAsia="Times New Roman" w:hAnsiTheme="minorHAnsi" w:cstheme="minorHAnsi"/>
          <w:bCs/>
        </w:rPr>
        <w:t xml:space="preserve"> Harry willingly took a zinc supplement after learning this fact.</w:t>
      </w:r>
    </w:p>
    <w:p w14:paraId="3EA581B2" w14:textId="04173FFA" w:rsidR="003B5344" w:rsidRDefault="003B5344" w:rsidP="00EF4126">
      <w:pPr>
        <w:pStyle w:val="ListParagraph"/>
        <w:numPr>
          <w:ilvl w:val="0"/>
          <w:numId w:val="9"/>
        </w:numPr>
        <w:spacing w:before="100" w:beforeAutospacing="1"/>
        <w:rPr>
          <w:rFonts w:asciiTheme="minorHAnsi" w:eastAsia="Times New Roman" w:hAnsiTheme="minorHAnsi" w:cstheme="minorHAnsi"/>
          <w:bCs/>
        </w:rPr>
      </w:pPr>
      <w:r>
        <w:rPr>
          <w:rFonts w:asciiTheme="minorHAnsi" w:eastAsia="Times New Roman" w:hAnsiTheme="minorHAnsi" w:cstheme="minorHAnsi"/>
          <w:bCs/>
        </w:rPr>
        <w:t>If you have a magnesium deficiency you are likely to get bad night cramps and generally sleep poorly. This fact prompted Harry to eat more avocados nuts and seeds.</w:t>
      </w:r>
    </w:p>
    <w:p w14:paraId="7193615A" w14:textId="77777777" w:rsidR="003B5344" w:rsidRPr="003B5344" w:rsidRDefault="003B5344" w:rsidP="00EF4126">
      <w:pPr>
        <w:pStyle w:val="ListParagraph"/>
        <w:numPr>
          <w:ilvl w:val="0"/>
          <w:numId w:val="9"/>
        </w:numPr>
        <w:spacing w:before="100" w:beforeAutospacing="1"/>
        <w:rPr>
          <w:rFonts w:asciiTheme="minorHAnsi" w:eastAsia="Times New Roman" w:hAnsiTheme="minorHAnsi" w:cstheme="minorHAnsi"/>
          <w:bCs/>
        </w:rPr>
      </w:pPr>
      <w:r w:rsidRPr="003B5344">
        <w:rPr>
          <w:rFonts w:asciiTheme="minorHAnsi" w:eastAsia="Times New Roman" w:hAnsiTheme="minorHAnsi" w:cstheme="minorHAnsi"/>
          <w:bCs/>
        </w:rPr>
        <w:t>If you have an omega 3 deficiency it adversely affects your hair, skin and nails. This fact prompted Harry to add some oily fish to his diet.</w:t>
      </w:r>
    </w:p>
    <w:p w14:paraId="0AFE074E" w14:textId="235C12BB" w:rsidR="003B5344" w:rsidRDefault="003B5344" w:rsidP="003B5344">
      <w:pPr>
        <w:spacing w:before="100" w:beforeAutospacing="1"/>
        <w:rPr>
          <w:rFonts w:eastAsia="Times New Roman" w:cstheme="minorHAnsi"/>
          <w:bCs/>
          <w:sz w:val="24"/>
          <w:szCs w:val="24"/>
        </w:rPr>
      </w:pPr>
      <w:r w:rsidRPr="003B5344">
        <w:rPr>
          <w:rFonts w:eastAsia="Times New Roman" w:cstheme="minorHAnsi"/>
          <w:bCs/>
          <w:sz w:val="24"/>
          <w:szCs w:val="24"/>
        </w:rPr>
        <w:t xml:space="preserve">Jade’s mum and dad know that one of the possible groups of drugs being suggested are the SSRIs such as fluoxetine (Prozac) which work by boosting serotonin levels in the brain. They agree that Jade probably won’t listen to information about the science behind the medication from them, but agree to ask the psychiatrist if he might be able to go down this route with Jade at their next meeting. </w:t>
      </w:r>
    </w:p>
    <w:p w14:paraId="1E476342" w14:textId="0B371F3C" w:rsidR="003B5344" w:rsidRDefault="003B5344" w:rsidP="003B5344">
      <w:pPr>
        <w:pStyle w:val="ListParagraph"/>
        <w:numPr>
          <w:ilvl w:val="0"/>
          <w:numId w:val="8"/>
        </w:numPr>
        <w:spacing w:before="100" w:beforeAutospacing="1"/>
        <w:ind w:left="360"/>
        <w:rPr>
          <w:rFonts w:asciiTheme="minorHAnsi" w:eastAsia="Times New Roman" w:hAnsiTheme="minorHAnsi" w:cstheme="minorHAnsi"/>
          <w:b/>
        </w:rPr>
      </w:pPr>
      <w:r w:rsidRPr="0020454A">
        <w:rPr>
          <w:rFonts w:asciiTheme="minorHAnsi" w:eastAsia="Times New Roman" w:hAnsiTheme="minorHAnsi" w:cstheme="minorHAnsi"/>
          <w:b/>
        </w:rPr>
        <w:t>Other families</w:t>
      </w:r>
      <w:r w:rsidR="000378F1">
        <w:rPr>
          <w:rFonts w:asciiTheme="minorHAnsi" w:eastAsia="Times New Roman" w:hAnsiTheme="minorHAnsi" w:cstheme="minorHAnsi"/>
          <w:b/>
        </w:rPr>
        <w:t>’</w:t>
      </w:r>
      <w:r w:rsidRPr="0020454A">
        <w:rPr>
          <w:rFonts w:asciiTheme="minorHAnsi" w:eastAsia="Times New Roman" w:hAnsiTheme="minorHAnsi" w:cstheme="minorHAnsi"/>
          <w:b/>
        </w:rPr>
        <w:t xml:space="preserve"> experiences.</w:t>
      </w:r>
    </w:p>
    <w:p w14:paraId="10BF0BB8" w14:textId="06E4AAC8" w:rsidR="0020454A" w:rsidRDefault="0020454A" w:rsidP="0020454A">
      <w:pPr>
        <w:pStyle w:val="ListParagraph"/>
        <w:spacing w:before="100" w:beforeAutospacing="1"/>
        <w:ind w:left="0"/>
        <w:rPr>
          <w:rFonts w:asciiTheme="minorHAnsi" w:eastAsia="Times New Roman" w:hAnsiTheme="minorHAnsi" w:cstheme="minorHAnsi"/>
          <w:bCs/>
        </w:rPr>
      </w:pPr>
      <w:r w:rsidRPr="0020454A">
        <w:rPr>
          <w:rFonts w:asciiTheme="minorHAnsi" w:eastAsia="Times New Roman" w:hAnsiTheme="minorHAnsi" w:cstheme="minorHAnsi"/>
          <w:bCs/>
        </w:rPr>
        <w:t>Jade’s mum recalls a conversation at a recent carer support group in which several families reported that medication had really helped their loved ones. She recalls that SSRIs were mentioned including fluoxetine and sertraline</w:t>
      </w:r>
      <w:r>
        <w:rPr>
          <w:rFonts w:asciiTheme="minorHAnsi" w:eastAsia="Times New Roman" w:hAnsiTheme="minorHAnsi" w:cstheme="minorHAnsi"/>
          <w:bCs/>
        </w:rPr>
        <w:t xml:space="preserve"> that boost serotonin</w:t>
      </w:r>
      <w:r w:rsidRPr="0020454A">
        <w:rPr>
          <w:rFonts w:asciiTheme="minorHAnsi" w:eastAsia="Times New Roman" w:hAnsiTheme="minorHAnsi" w:cstheme="minorHAnsi"/>
          <w:bCs/>
        </w:rPr>
        <w:t xml:space="preserve">, an antipsychotic drug called </w:t>
      </w:r>
      <w:r>
        <w:rPr>
          <w:rFonts w:asciiTheme="minorHAnsi" w:eastAsia="Times New Roman" w:hAnsiTheme="minorHAnsi" w:cstheme="minorHAnsi"/>
          <w:bCs/>
        </w:rPr>
        <w:t>olanzapine which rebalances dopamine and serotonin and can be prescribed with and fluoxetine. This has the effect of reducing anxiety as well as lifting mood. Jade’s mum decides to make contact with a few of the parents whose loved one’s are in a much better place now. Several of those now in recovery have been offering to talk to current sufferers and this could be a good way to open Jade’s mind to the possibility of trying medication.</w:t>
      </w:r>
      <w:r w:rsidR="00CC77EA">
        <w:rPr>
          <w:rFonts w:asciiTheme="minorHAnsi" w:eastAsia="Times New Roman" w:hAnsiTheme="minorHAnsi" w:cstheme="minorHAnsi"/>
          <w:bCs/>
        </w:rPr>
        <w:t xml:space="preserve"> Often peer support for this age group is more powerful than parental influence.</w:t>
      </w:r>
    </w:p>
    <w:p w14:paraId="733B5F0F" w14:textId="0D786F1C" w:rsidR="00CC77EA" w:rsidRDefault="0020454A" w:rsidP="00CC77EA">
      <w:pPr>
        <w:spacing w:after="0" w:line="240" w:lineRule="auto"/>
      </w:pPr>
      <w:r>
        <w:rPr>
          <w:rFonts w:eastAsia="Times New Roman" w:cstheme="minorHAnsi"/>
          <w:bCs/>
        </w:rPr>
        <w:t xml:space="preserve">Jade’s mum also remembers that </w:t>
      </w:r>
      <w:proofErr w:type="spellStart"/>
      <w:r>
        <w:rPr>
          <w:rFonts w:eastAsia="Times New Roman" w:cstheme="minorHAnsi"/>
          <w:bCs/>
        </w:rPr>
        <w:t>Youngminds</w:t>
      </w:r>
      <w:proofErr w:type="spellEnd"/>
      <w:r>
        <w:rPr>
          <w:rFonts w:eastAsia="Times New Roman" w:cstheme="minorHAnsi"/>
          <w:bCs/>
        </w:rPr>
        <w:t xml:space="preserve"> has a </w:t>
      </w:r>
      <w:r w:rsidR="00CC77EA">
        <w:rPr>
          <w:rFonts w:eastAsia="Times New Roman" w:cstheme="minorHAnsi"/>
          <w:bCs/>
        </w:rPr>
        <w:t xml:space="preserve">page on medication with stories from young people who have taken different types of medication for their mental health issues. For example </w:t>
      </w:r>
      <w:hyperlink r:id="rId8" w:history="1">
        <w:r w:rsidR="00CC77EA">
          <w:rPr>
            <w:rStyle w:val="Hyperlink"/>
          </w:rPr>
          <w:t>https://youngminds.org.uk/find-help/medications/getting-support-with-your-medication/</w:t>
        </w:r>
      </w:hyperlink>
      <w:r w:rsidR="00CC77EA">
        <w:t xml:space="preserve"> and </w:t>
      </w:r>
      <w:hyperlink r:id="rId9" w:history="1">
        <w:r w:rsidR="00CC77EA">
          <w:rPr>
            <w:rStyle w:val="Hyperlink"/>
          </w:rPr>
          <w:t>https://youngminds.org.uk/find-help/medications/</w:t>
        </w:r>
      </w:hyperlink>
    </w:p>
    <w:p w14:paraId="604B3E57" w14:textId="41A38026" w:rsidR="00CC77EA" w:rsidRDefault="00CC77EA" w:rsidP="00CC77EA">
      <w:pPr>
        <w:spacing w:after="0" w:line="240" w:lineRule="auto"/>
      </w:pPr>
    </w:p>
    <w:p w14:paraId="2AE47D7A" w14:textId="49C79E0F" w:rsidR="00CC77EA" w:rsidRDefault="00CC77EA" w:rsidP="00C10EFA">
      <w:pPr>
        <w:pStyle w:val="ListParagraph"/>
        <w:numPr>
          <w:ilvl w:val="0"/>
          <w:numId w:val="8"/>
        </w:numPr>
        <w:spacing w:before="100" w:beforeAutospacing="1"/>
        <w:ind w:left="360"/>
        <w:rPr>
          <w:rFonts w:asciiTheme="minorHAnsi" w:eastAsia="Times New Roman" w:hAnsiTheme="minorHAnsi" w:cstheme="minorHAnsi"/>
          <w:b/>
        </w:rPr>
      </w:pPr>
      <w:r w:rsidRPr="00CC77EA">
        <w:rPr>
          <w:rFonts w:asciiTheme="minorHAnsi" w:eastAsia="Times New Roman" w:hAnsiTheme="minorHAnsi" w:cstheme="minorHAnsi"/>
          <w:b/>
        </w:rPr>
        <w:t>Decisional balance around medication</w:t>
      </w:r>
    </w:p>
    <w:p w14:paraId="30C5C78E" w14:textId="00F415B0" w:rsidR="00416673" w:rsidRDefault="00CC77EA" w:rsidP="00C10EFA">
      <w:pPr>
        <w:spacing w:before="100" w:beforeAutospacing="1"/>
        <w:rPr>
          <w:rFonts w:eastAsia="Times New Roman" w:cstheme="minorHAnsi"/>
          <w:bCs/>
          <w:sz w:val="24"/>
          <w:szCs w:val="24"/>
        </w:rPr>
      </w:pPr>
      <w:r w:rsidRPr="000378F1">
        <w:rPr>
          <w:rFonts w:eastAsia="Times New Roman" w:cstheme="minorHAnsi"/>
          <w:bCs/>
          <w:sz w:val="24"/>
          <w:szCs w:val="24"/>
        </w:rPr>
        <w:t>Jade has been very open to using the decisional balance tool in other areas of her recovery such as over exercise, body checking and regarding increasing the range of foods she will eat. Jade’s dad guesses what sorts of thing Jade might put in each quadrant in her current state of mind:</w:t>
      </w:r>
      <w:r w:rsidR="00416673">
        <w:rPr>
          <w:rFonts w:eastAsia="Times New Roman" w:cstheme="minorHAnsi"/>
          <w:bCs/>
          <w:sz w:val="24"/>
          <w:szCs w:val="24"/>
        </w:rPr>
        <w:br w:type="page"/>
      </w:r>
    </w:p>
    <w:p w14:paraId="2EF0C37A" w14:textId="77777777" w:rsidR="00CC77EA" w:rsidRPr="000378F1" w:rsidRDefault="00CC77EA" w:rsidP="00C10EFA">
      <w:pPr>
        <w:spacing w:before="100" w:beforeAutospacing="1"/>
        <w:rPr>
          <w:rFonts w:eastAsia="Times New Roman" w:cstheme="minorHAnsi"/>
          <w:bCs/>
          <w:sz w:val="24"/>
          <w:szCs w:val="24"/>
        </w:rPr>
      </w:pPr>
    </w:p>
    <w:tbl>
      <w:tblPr>
        <w:tblStyle w:val="TableGrid"/>
        <w:tblW w:w="0" w:type="auto"/>
        <w:tblLook w:val="04A0" w:firstRow="1" w:lastRow="0" w:firstColumn="1" w:lastColumn="0" w:noHBand="0" w:noVBand="1"/>
      </w:tblPr>
      <w:tblGrid>
        <w:gridCol w:w="4508"/>
        <w:gridCol w:w="4508"/>
      </w:tblGrid>
      <w:tr w:rsidR="00C10EFA" w:rsidRPr="004B0655" w14:paraId="206C5AE6" w14:textId="77777777" w:rsidTr="000A5410">
        <w:tc>
          <w:tcPr>
            <w:tcW w:w="4508" w:type="dxa"/>
          </w:tcPr>
          <w:p w14:paraId="2C82897B" w14:textId="77777777" w:rsidR="00C10EFA" w:rsidRPr="000378F1" w:rsidRDefault="00C10EFA" w:rsidP="00C77C62">
            <w:pPr>
              <w:pStyle w:val="ListParagraph"/>
              <w:numPr>
                <w:ilvl w:val="0"/>
                <w:numId w:val="11"/>
              </w:numPr>
              <w:spacing w:line="276" w:lineRule="auto"/>
              <w:ind w:left="360"/>
              <w:contextualSpacing/>
              <w:rPr>
                <w:rFonts w:asciiTheme="minorHAnsi" w:hAnsiTheme="minorHAnsi" w:cstheme="minorHAnsi"/>
              </w:rPr>
            </w:pPr>
            <w:r w:rsidRPr="000378F1">
              <w:rPr>
                <w:rFonts w:asciiTheme="minorHAnsi" w:hAnsiTheme="minorHAnsi" w:cstheme="minorHAnsi"/>
              </w:rPr>
              <w:t>PROS of no change</w:t>
            </w:r>
          </w:p>
        </w:tc>
        <w:tc>
          <w:tcPr>
            <w:tcW w:w="4508" w:type="dxa"/>
          </w:tcPr>
          <w:p w14:paraId="26E0FD91" w14:textId="77777777" w:rsidR="00C10EFA" w:rsidRPr="000378F1" w:rsidRDefault="00C10EFA" w:rsidP="00C77C62">
            <w:pPr>
              <w:pStyle w:val="ListParagraph"/>
              <w:numPr>
                <w:ilvl w:val="0"/>
                <w:numId w:val="11"/>
              </w:numPr>
              <w:spacing w:line="276" w:lineRule="auto"/>
              <w:ind w:left="360"/>
              <w:contextualSpacing/>
              <w:rPr>
                <w:rFonts w:asciiTheme="minorHAnsi" w:hAnsiTheme="minorHAnsi" w:cstheme="minorHAnsi"/>
              </w:rPr>
            </w:pPr>
            <w:r w:rsidRPr="000378F1">
              <w:rPr>
                <w:rFonts w:asciiTheme="minorHAnsi" w:hAnsiTheme="minorHAnsi" w:cstheme="minorHAnsi"/>
              </w:rPr>
              <w:t>CONS of no change</w:t>
            </w:r>
          </w:p>
        </w:tc>
      </w:tr>
      <w:tr w:rsidR="00C10EFA" w:rsidRPr="004B0655" w14:paraId="7BD89AE1" w14:textId="77777777" w:rsidTr="000A5410">
        <w:tc>
          <w:tcPr>
            <w:tcW w:w="4508" w:type="dxa"/>
          </w:tcPr>
          <w:p w14:paraId="77E7FE5F" w14:textId="2446E814" w:rsidR="00C10EFA" w:rsidRPr="000378F1" w:rsidRDefault="00C10EFA" w:rsidP="000A5410">
            <w:pPr>
              <w:rPr>
                <w:sz w:val="24"/>
                <w:szCs w:val="24"/>
              </w:rPr>
            </w:pPr>
            <w:r w:rsidRPr="000378F1">
              <w:rPr>
                <w:sz w:val="24"/>
                <w:szCs w:val="24"/>
              </w:rPr>
              <w:t>Q “I understand you don’t want to consider medication. Help me understand your reasoning?”</w:t>
            </w:r>
          </w:p>
          <w:p w14:paraId="1A167408" w14:textId="3DCD7417" w:rsidR="00C10EFA" w:rsidRPr="000378F1" w:rsidRDefault="00C10EFA" w:rsidP="000A5410">
            <w:pPr>
              <w:rPr>
                <w:sz w:val="24"/>
                <w:szCs w:val="24"/>
              </w:rPr>
            </w:pPr>
            <w:r w:rsidRPr="000378F1">
              <w:rPr>
                <w:sz w:val="24"/>
                <w:szCs w:val="24"/>
              </w:rPr>
              <w:t>A: “I feel fine”</w:t>
            </w:r>
          </w:p>
          <w:p w14:paraId="6A6E1193" w14:textId="2E8E337F" w:rsidR="00C10EFA" w:rsidRPr="000378F1" w:rsidRDefault="00C10EFA" w:rsidP="000A5410">
            <w:pPr>
              <w:rPr>
                <w:sz w:val="24"/>
                <w:szCs w:val="24"/>
              </w:rPr>
            </w:pPr>
            <w:r w:rsidRPr="000378F1">
              <w:rPr>
                <w:sz w:val="24"/>
                <w:szCs w:val="24"/>
              </w:rPr>
              <w:t>“It will make me into a zombie”</w:t>
            </w:r>
          </w:p>
          <w:p w14:paraId="1BA516DC" w14:textId="0860E379" w:rsidR="00C10EFA" w:rsidRPr="000378F1" w:rsidRDefault="00C10EFA" w:rsidP="000A5410">
            <w:pPr>
              <w:rPr>
                <w:sz w:val="24"/>
                <w:szCs w:val="24"/>
              </w:rPr>
            </w:pPr>
            <w:r w:rsidRPr="000378F1">
              <w:rPr>
                <w:sz w:val="24"/>
                <w:szCs w:val="24"/>
              </w:rPr>
              <w:t>“There are so ma</w:t>
            </w:r>
            <w:r w:rsidR="002D4A43" w:rsidRPr="000378F1">
              <w:rPr>
                <w:sz w:val="24"/>
                <w:szCs w:val="24"/>
              </w:rPr>
              <w:t>ny side effects</w:t>
            </w:r>
            <w:r w:rsidRPr="000378F1">
              <w:rPr>
                <w:sz w:val="24"/>
                <w:szCs w:val="24"/>
              </w:rPr>
              <w:t>”</w:t>
            </w:r>
          </w:p>
          <w:p w14:paraId="276AC353" w14:textId="73C702CF" w:rsidR="00C10EFA" w:rsidRPr="000378F1" w:rsidRDefault="00C10EFA" w:rsidP="000A5410">
            <w:pPr>
              <w:rPr>
                <w:sz w:val="24"/>
                <w:szCs w:val="24"/>
              </w:rPr>
            </w:pPr>
            <w:r w:rsidRPr="000378F1">
              <w:rPr>
                <w:sz w:val="24"/>
                <w:szCs w:val="24"/>
              </w:rPr>
              <w:t xml:space="preserve">“I </w:t>
            </w:r>
            <w:r w:rsidR="002D4A43" w:rsidRPr="000378F1">
              <w:rPr>
                <w:sz w:val="24"/>
                <w:szCs w:val="24"/>
              </w:rPr>
              <w:t>want to do this on my own</w:t>
            </w:r>
            <w:r w:rsidRPr="000378F1">
              <w:rPr>
                <w:sz w:val="24"/>
                <w:szCs w:val="24"/>
              </w:rPr>
              <w:t>”</w:t>
            </w:r>
          </w:p>
          <w:p w14:paraId="45D412FB" w14:textId="2F73E537" w:rsidR="00C10EFA" w:rsidRPr="000378F1" w:rsidRDefault="00C10EFA" w:rsidP="000A5410">
            <w:pPr>
              <w:rPr>
                <w:sz w:val="24"/>
                <w:szCs w:val="24"/>
              </w:rPr>
            </w:pPr>
            <w:r w:rsidRPr="000378F1">
              <w:rPr>
                <w:sz w:val="24"/>
                <w:szCs w:val="24"/>
              </w:rPr>
              <w:t>“</w:t>
            </w:r>
            <w:r w:rsidR="002D4A43" w:rsidRPr="000378F1">
              <w:rPr>
                <w:sz w:val="24"/>
                <w:szCs w:val="24"/>
              </w:rPr>
              <w:t>Once you start you can never stop</w:t>
            </w:r>
            <w:r w:rsidRPr="000378F1">
              <w:rPr>
                <w:sz w:val="24"/>
                <w:szCs w:val="24"/>
              </w:rPr>
              <w:t>”</w:t>
            </w:r>
          </w:p>
          <w:p w14:paraId="73E8FA20" w14:textId="464A5415" w:rsidR="00C10EFA" w:rsidRPr="000378F1" w:rsidRDefault="00C10EFA" w:rsidP="000A5410">
            <w:pPr>
              <w:rPr>
                <w:sz w:val="24"/>
                <w:szCs w:val="24"/>
              </w:rPr>
            </w:pPr>
            <w:r w:rsidRPr="000378F1">
              <w:rPr>
                <w:sz w:val="24"/>
                <w:szCs w:val="24"/>
              </w:rPr>
              <w:t>“</w:t>
            </w:r>
            <w:r w:rsidR="002D4A43" w:rsidRPr="000378F1">
              <w:rPr>
                <w:sz w:val="24"/>
                <w:szCs w:val="24"/>
              </w:rPr>
              <w:t>It might make me gain too much weight</w:t>
            </w:r>
            <w:r w:rsidRPr="000378F1">
              <w:rPr>
                <w:sz w:val="24"/>
                <w:szCs w:val="24"/>
              </w:rPr>
              <w:t>”</w:t>
            </w:r>
          </w:p>
          <w:p w14:paraId="1DB3BACC" w14:textId="2C887A54" w:rsidR="00C10EFA" w:rsidRPr="000378F1" w:rsidRDefault="00C10EFA" w:rsidP="000A5410">
            <w:pPr>
              <w:rPr>
                <w:sz w:val="24"/>
                <w:szCs w:val="24"/>
              </w:rPr>
            </w:pPr>
          </w:p>
        </w:tc>
        <w:tc>
          <w:tcPr>
            <w:tcW w:w="4508" w:type="dxa"/>
          </w:tcPr>
          <w:p w14:paraId="1311DDCF" w14:textId="26FB209C" w:rsidR="00C10EFA" w:rsidRPr="000378F1" w:rsidRDefault="00C10EFA" w:rsidP="000A5410">
            <w:pPr>
              <w:rPr>
                <w:sz w:val="24"/>
                <w:szCs w:val="24"/>
              </w:rPr>
            </w:pPr>
            <w:r w:rsidRPr="000378F1">
              <w:rPr>
                <w:sz w:val="24"/>
                <w:szCs w:val="24"/>
              </w:rPr>
              <w:t>Q “</w:t>
            </w:r>
            <w:r w:rsidR="002D4A43" w:rsidRPr="000378F1">
              <w:rPr>
                <w:sz w:val="24"/>
                <w:szCs w:val="24"/>
              </w:rPr>
              <w:t>Can you think of any reasons why taking medication at a low dose might be beneficial</w:t>
            </w:r>
            <w:r w:rsidRPr="000378F1">
              <w:rPr>
                <w:sz w:val="24"/>
                <w:szCs w:val="24"/>
              </w:rPr>
              <w:t>?”</w:t>
            </w:r>
          </w:p>
          <w:p w14:paraId="2F76FC6E" w14:textId="1D019BA6" w:rsidR="00C10EFA" w:rsidRPr="000378F1" w:rsidRDefault="00C10EFA" w:rsidP="000A5410">
            <w:pPr>
              <w:rPr>
                <w:sz w:val="24"/>
                <w:szCs w:val="24"/>
              </w:rPr>
            </w:pPr>
            <w:r w:rsidRPr="000378F1">
              <w:rPr>
                <w:sz w:val="24"/>
                <w:szCs w:val="24"/>
              </w:rPr>
              <w:t>A: “</w:t>
            </w:r>
            <w:r w:rsidR="002D4A43" w:rsidRPr="000378F1">
              <w:rPr>
                <w:sz w:val="24"/>
                <w:szCs w:val="24"/>
              </w:rPr>
              <w:t>To be honest - no</w:t>
            </w:r>
            <w:r w:rsidRPr="000378F1">
              <w:rPr>
                <w:sz w:val="24"/>
                <w:szCs w:val="24"/>
              </w:rPr>
              <w:t>”</w:t>
            </w:r>
          </w:p>
          <w:p w14:paraId="02BEE494" w14:textId="79DC9A0C" w:rsidR="00C10EFA" w:rsidRPr="000378F1" w:rsidRDefault="00C10EFA" w:rsidP="000A5410">
            <w:pPr>
              <w:rPr>
                <w:sz w:val="24"/>
                <w:szCs w:val="24"/>
              </w:rPr>
            </w:pPr>
            <w:r w:rsidRPr="000378F1">
              <w:rPr>
                <w:sz w:val="24"/>
                <w:szCs w:val="24"/>
              </w:rPr>
              <w:t>“</w:t>
            </w:r>
            <w:r w:rsidR="002D4A43" w:rsidRPr="000378F1">
              <w:rPr>
                <w:sz w:val="24"/>
                <w:szCs w:val="24"/>
              </w:rPr>
              <w:t>You might stop nagging me</w:t>
            </w:r>
            <w:r w:rsidRPr="000378F1">
              <w:rPr>
                <w:sz w:val="24"/>
                <w:szCs w:val="24"/>
              </w:rPr>
              <w:t>”</w:t>
            </w:r>
          </w:p>
          <w:p w14:paraId="7053A25B" w14:textId="2B63B11D" w:rsidR="00C10EFA" w:rsidRPr="000378F1" w:rsidRDefault="00C10EFA" w:rsidP="000A5410">
            <w:pPr>
              <w:rPr>
                <w:sz w:val="24"/>
                <w:szCs w:val="24"/>
              </w:rPr>
            </w:pPr>
            <w:r w:rsidRPr="000378F1">
              <w:rPr>
                <w:sz w:val="24"/>
                <w:szCs w:val="24"/>
              </w:rPr>
              <w:t>“</w:t>
            </w:r>
            <w:r w:rsidR="002D4A43" w:rsidRPr="000378F1">
              <w:rPr>
                <w:sz w:val="24"/>
                <w:szCs w:val="24"/>
              </w:rPr>
              <w:t>The psychiatrist would be happy</w:t>
            </w:r>
            <w:r w:rsidRPr="000378F1">
              <w:rPr>
                <w:sz w:val="24"/>
                <w:szCs w:val="24"/>
              </w:rPr>
              <w:t>”</w:t>
            </w:r>
          </w:p>
          <w:p w14:paraId="53887DC9" w14:textId="57A2DD45" w:rsidR="00C10EFA" w:rsidRPr="000378F1" w:rsidRDefault="00C10EFA" w:rsidP="000A5410">
            <w:pPr>
              <w:rPr>
                <w:sz w:val="24"/>
                <w:szCs w:val="24"/>
              </w:rPr>
            </w:pPr>
          </w:p>
          <w:p w14:paraId="364E7B2F" w14:textId="77777777" w:rsidR="00C10EFA" w:rsidRPr="000378F1" w:rsidRDefault="00C10EFA" w:rsidP="000A5410">
            <w:pPr>
              <w:rPr>
                <w:sz w:val="24"/>
                <w:szCs w:val="24"/>
              </w:rPr>
            </w:pPr>
          </w:p>
        </w:tc>
      </w:tr>
      <w:tr w:rsidR="00C10EFA" w:rsidRPr="004B0655" w14:paraId="0990F1E7" w14:textId="77777777" w:rsidTr="000A5410">
        <w:tc>
          <w:tcPr>
            <w:tcW w:w="4508" w:type="dxa"/>
          </w:tcPr>
          <w:p w14:paraId="3FBA9DA7" w14:textId="57375B46" w:rsidR="00C10EFA" w:rsidRPr="000378F1" w:rsidRDefault="00C77C62" w:rsidP="00C77C62">
            <w:pPr>
              <w:spacing w:line="276" w:lineRule="auto"/>
              <w:contextualSpacing/>
              <w:rPr>
                <w:rFonts w:cstheme="minorHAnsi"/>
                <w:sz w:val="24"/>
                <w:szCs w:val="24"/>
              </w:rPr>
            </w:pPr>
            <w:r w:rsidRPr="000378F1">
              <w:rPr>
                <w:rFonts w:cstheme="minorHAnsi"/>
                <w:sz w:val="24"/>
                <w:szCs w:val="24"/>
              </w:rPr>
              <w:t>4.</w:t>
            </w:r>
            <w:r w:rsidR="00C10EFA" w:rsidRPr="000378F1">
              <w:rPr>
                <w:rFonts w:cstheme="minorHAnsi"/>
                <w:sz w:val="24"/>
                <w:szCs w:val="24"/>
              </w:rPr>
              <w:t>PROS of change</w:t>
            </w:r>
          </w:p>
        </w:tc>
        <w:tc>
          <w:tcPr>
            <w:tcW w:w="4508" w:type="dxa"/>
          </w:tcPr>
          <w:p w14:paraId="753EE981" w14:textId="43F11264" w:rsidR="00C10EFA" w:rsidRPr="000378F1" w:rsidRDefault="00C77C62" w:rsidP="00C77C62">
            <w:pPr>
              <w:spacing w:line="276" w:lineRule="auto"/>
              <w:contextualSpacing/>
              <w:rPr>
                <w:rFonts w:cstheme="minorHAnsi"/>
                <w:sz w:val="24"/>
                <w:szCs w:val="24"/>
              </w:rPr>
            </w:pPr>
            <w:r w:rsidRPr="000378F1">
              <w:rPr>
                <w:rFonts w:cstheme="minorHAnsi"/>
                <w:sz w:val="24"/>
                <w:szCs w:val="24"/>
              </w:rPr>
              <w:t>3.</w:t>
            </w:r>
            <w:r w:rsidR="00C10EFA" w:rsidRPr="000378F1">
              <w:rPr>
                <w:rFonts w:cstheme="minorHAnsi"/>
                <w:sz w:val="24"/>
                <w:szCs w:val="24"/>
              </w:rPr>
              <w:t>CONS of change</w:t>
            </w:r>
          </w:p>
        </w:tc>
      </w:tr>
      <w:tr w:rsidR="00C10EFA" w:rsidRPr="004B0655" w14:paraId="21FCCF7E" w14:textId="77777777" w:rsidTr="000A5410">
        <w:tc>
          <w:tcPr>
            <w:tcW w:w="4508" w:type="dxa"/>
          </w:tcPr>
          <w:p w14:paraId="189CDE19" w14:textId="1E5EE32A" w:rsidR="00C10EFA" w:rsidRPr="000378F1" w:rsidRDefault="00C10EFA" w:rsidP="000A5410">
            <w:pPr>
              <w:rPr>
                <w:sz w:val="24"/>
                <w:szCs w:val="24"/>
              </w:rPr>
            </w:pPr>
            <w:r w:rsidRPr="000378F1">
              <w:rPr>
                <w:sz w:val="24"/>
                <w:szCs w:val="24"/>
              </w:rPr>
              <w:t>Q “What might be good about</w:t>
            </w:r>
            <w:r w:rsidR="00C77C62" w:rsidRPr="000378F1">
              <w:rPr>
                <w:sz w:val="24"/>
                <w:szCs w:val="24"/>
              </w:rPr>
              <w:t xml:space="preserve"> taking medication </w:t>
            </w:r>
            <w:r w:rsidRPr="000378F1">
              <w:rPr>
                <w:sz w:val="24"/>
                <w:szCs w:val="24"/>
              </w:rPr>
              <w:t>from your perspective?”</w:t>
            </w:r>
          </w:p>
          <w:p w14:paraId="55011AE1" w14:textId="20A6A45F" w:rsidR="00C10EFA" w:rsidRPr="000378F1" w:rsidRDefault="00C10EFA" w:rsidP="000A5410">
            <w:pPr>
              <w:rPr>
                <w:sz w:val="24"/>
                <w:szCs w:val="24"/>
              </w:rPr>
            </w:pPr>
            <w:r w:rsidRPr="000378F1">
              <w:rPr>
                <w:sz w:val="24"/>
                <w:szCs w:val="24"/>
              </w:rPr>
              <w:t xml:space="preserve">A </w:t>
            </w:r>
            <w:r w:rsidR="00C77C62" w:rsidRPr="000378F1">
              <w:rPr>
                <w:sz w:val="24"/>
                <w:szCs w:val="24"/>
              </w:rPr>
              <w:t>“I really can’t see why I would want to. For me there are far more negatives than possible advantages”</w:t>
            </w:r>
          </w:p>
        </w:tc>
        <w:tc>
          <w:tcPr>
            <w:tcW w:w="4508" w:type="dxa"/>
          </w:tcPr>
          <w:p w14:paraId="2671139D" w14:textId="5AE7BF0C" w:rsidR="00C10EFA" w:rsidRPr="000378F1" w:rsidRDefault="00C10EFA" w:rsidP="000A5410">
            <w:pPr>
              <w:rPr>
                <w:sz w:val="24"/>
                <w:szCs w:val="24"/>
              </w:rPr>
            </w:pPr>
            <w:r w:rsidRPr="000378F1">
              <w:rPr>
                <w:sz w:val="24"/>
                <w:szCs w:val="24"/>
              </w:rPr>
              <w:t>Q “</w:t>
            </w:r>
            <w:r w:rsidR="00C77C62" w:rsidRPr="000378F1">
              <w:rPr>
                <w:sz w:val="24"/>
                <w:szCs w:val="24"/>
              </w:rPr>
              <w:t>If you did decide to take medication what would be your main concerns or fears</w:t>
            </w:r>
            <w:r w:rsidRPr="000378F1">
              <w:rPr>
                <w:sz w:val="24"/>
                <w:szCs w:val="24"/>
              </w:rPr>
              <w:t>?”</w:t>
            </w:r>
          </w:p>
          <w:p w14:paraId="5B0A3AC3" w14:textId="69F2C78A" w:rsidR="00C77C62" w:rsidRPr="000378F1" w:rsidRDefault="00C10EFA" w:rsidP="00C77C62">
            <w:pPr>
              <w:rPr>
                <w:sz w:val="24"/>
                <w:szCs w:val="24"/>
              </w:rPr>
            </w:pPr>
            <w:r w:rsidRPr="000378F1">
              <w:rPr>
                <w:sz w:val="24"/>
                <w:szCs w:val="24"/>
              </w:rPr>
              <w:t xml:space="preserve">A </w:t>
            </w:r>
            <w:r w:rsidR="00C77C62" w:rsidRPr="000378F1">
              <w:rPr>
                <w:sz w:val="24"/>
                <w:szCs w:val="24"/>
              </w:rPr>
              <w:t>“A friend of mine took SSRIs and they didn’t work and made her feel really sluggish”</w:t>
            </w:r>
          </w:p>
          <w:p w14:paraId="21DDF13F" w14:textId="0224EAD0" w:rsidR="00C77C62" w:rsidRPr="000378F1" w:rsidRDefault="00C77C62" w:rsidP="00C77C62">
            <w:pPr>
              <w:rPr>
                <w:sz w:val="24"/>
                <w:szCs w:val="24"/>
              </w:rPr>
            </w:pPr>
            <w:r w:rsidRPr="000378F1">
              <w:rPr>
                <w:sz w:val="24"/>
                <w:szCs w:val="24"/>
              </w:rPr>
              <w:t>“If I take medication and it doesn’t work, then what happens”</w:t>
            </w:r>
          </w:p>
          <w:p w14:paraId="5D50E755" w14:textId="488CE560" w:rsidR="00C77C62" w:rsidRPr="000378F1" w:rsidRDefault="00C77C62" w:rsidP="00C77C62">
            <w:pPr>
              <w:rPr>
                <w:sz w:val="24"/>
                <w:szCs w:val="24"/>
              </w:rPr>
            </w:pPr>
            <w:r w:rsidRPr="000378F1">
              <w:rPr>
                <w:sz w:val="24"/>
                <w:szCs w:val="24"/>
              </w:rPr>
              <w:t>“I know some medication makes you gain weight and I wouldn’t have any control over that”</w:t>
            </w:r>
          </w:p>
          <w:p w14:paraId="604870B6" w14:textId="6A195D9A" w:rsidR="00C77C62" w:rsidRPr="000378F1" w:rsidRDefault="00C77C62" w:rsidP="00C77C62">
            <w:pPr>
              <w:rPr>
                <w:sz w:val="24"/>
                <w:szCs w:val="24"/>
              </w:rPr>
            </w:pPr>
            <w:r w:rsidRPr="000378F1">
              <w:rPr>
                <w:sz w:val="24"/>
                <w:szCs w:val="24"/>
              </w:rPr>
              <w:t>“I would generally feel out of control”</w:t>
            </w:r>
          </w:p>
          <w:p w14:paraId="6A28DB7F" w14:textId="3EE53741" w:rsidR="00C77C62" w:rsidRPr="000378F1" w:rsidRDefault="00C77C62" w:rsidP="00C77C62">
            <w:pPr>
              <w:rPr>
                <w:sz w:val="24"/>
                <w:szCs w:val="24"/>
              </w:rPr>
            </w:pPr>
            <w:r w:rsidRPr="000378F1">
              <w:rPr>
                <w:sz w:val="24"/>
                <w:szCs w:val="24"/>
              </w:rPr>
              <w:t>“I would feel like a failure for not being able to do this on my own”</w:t>
            </w:r>
          </w:p>
          <w:p w14:paraId="05F4F8E3" w14:textId="079927ED" w:rsidR="00C10EFA" w:rsidRPr="000378F1" w:rsidRDefault="00C10EFA" w:rsidP="000A5410">
            <w:pPr>
              <w:rPr>
                <w:sz w:val="24"/>
                <w:szCs w:val="24"/>
              </w:rPr>
            </w:pPr>
          </w:p>
        </w:tc>
      </w:tr>
    </w:tbl>
    <w:p w14:paraId="25A0D127" w14:textId="02542399" w:rsidR="00C10EFA" w:rsidRPr="000378F1" w:rsidRDefault="00C77C62" w:rsidP="00C10EFA">
      <w:pPr>
        <w:spacing w:before="100" w:beforeAutospacing="1"/>
        <w:rPr>
          <w:rFonts w:eastAsia="Times New Roman" w:cstheme="minorHAnsi"/>
          <w:bCs/>
          <w:sz w:val="24"/>
          <w:szCs w:val="24"/>
        </w:rPr>
      </w:pPr>
      <w:r w:rsidRPr="000378F1">
        <w:rPr>
          <w:rFonts w:eastAsia="Times New Roman" w:cstheme="minorHAnsi"/>
          <w:bCs/>
          <w:sz w:val="24"/>
          <w:szCs w:val="24"/>
        </w:rPr>
        <w:t xml:space="preserve">He then shares this with Jade’s mum, saying I know we could put lots of positive arguments in quadrant 2 and quadrant 4, but I have really tried to process what Jade has been saying. She is just not ready to consider medication at the moment. That could change very quickly do you remember how she suddenly turned a corner in reducing her compulsive exercise a few months ago and replacing </w:t>
      </w:r>
      <w:r w:rsidR="000378F1" w:rsidRPr="000378F1">
        <w:rPr>
          <w:rFonts w:eastAsia="Times New Roman" w:cstheme="minorHAnsi"/>
          <w:bCs/>
          <w:sz w:val="24"/>
          <w:szCs w:val="24"/>
        </w:rPr>
        <w:t>it gradually with yoga and meditation. She now enjoys shorter runs and really benefits from the other forms of exercise. She might change her mind about medication, but us pushing her now might just make her (or rather her ED voice) even more determined not to try it.</w:t>
      </w:r>
    </w:p>
    <w:p w14:paraId="70E65A4E" w14:textId="03E47929" w:rsidR="000378F1" w:rsidRPr="000378F1" w:rsidRDefault="000378F1" w:rsidP="00C10EFA">
      <w:pPr>
        <w:spacing w:before="100" w:beforeAutospacing="1"/>
        <w:rPr>
          <w:rFonts w:eastAsia="Times New Roman" w:cstheme="minorHAnsi"/>
          <w:bCs/>
          <w:sz w:val="24"/>
          <w:szCs w:val="24"/>
        </w:rPr>
      </w:pPr>
      <w:r w:rsidRPr="000378F1">
        <w:rPr>
          <w:rFonts w:eastAsia="Times New Roman" w:cstheme="minorHAnsi"/>
          <w:bCs/>
          <w:sz w:val="24"/>
          <w:szCs w:val="24"/>
        </w:rPr>
        <w:t>Note: the decisional balance is a really useful tool when Edi is in contemplation and trying to make sense of all the conflicting thoughts about change. Of course, it can lead to sustain talk as in the example above. Dad has realised that Jade is not ready yet and has more empathy for her current position. Jade might be open to change very soon</w:t>
      </w:r>
      <w:r>
        <w:rPr>
          <w:rFonts w:eastAsia="Times New Roman" w:cstheme="minorHAnsi"/>
          <w:bCs/>
          <w:sz w:val="24"/>
          <w:szCs w:val="24"/>
        </w:rPr>
        <w:t>,</w:t>
      </w:r>
      <w:r w:rsidRPr="000378F1">
        <w:rPr>
          <w:rFonts w:eastAsia="Times New Roman" w:cstheme="minorHAnsi"/>
          <w:bCs/>
          <w:sz w:val="24"/>
          <w:szCs w:val="24"/>
        </w:rPr>
        <w:t xml:space="preserve"> and in this situation asking the psychiatrist to explain the science behind the medication might help to tip the balance for Jade.</w:t>
      </w:r>
    </w:p>
    <w:p w14:paraId="6F08CF64" w14:textId="03D91A42" w:rsidR="000378F1" w:rsidRDefault="000378F1" w:rsidP="000378F1">
      <w:pPr>
        <w:pStyle w:val="ListParagraph"/>
        <w:ind w:left="0"/>
        <w:rPr>
          <w:rFonts w:asciiTheme="minorHAnsi" w:eastAsia="Times New Roman" w:hAnsiTheme="minorHAnsi" w:cstheme="minorHAnsi"/>
          <w:b/>
        </w:rPr>
      </w:pPr>
      <w:r w:rsidRPr="000378F1">
        <w:rPr>
          <w:rFonts w:asciiTheme="minorHAnsi" w:eastAsia="Times New Roman" w:hAnsiTheme="minorHAnsi" w:cstheme="minorHAnsi"/>
          <w:b/>
        </w:rPr>
        <w:lastRenderedPageBreak/>
        <w:t>4.</w:t>
      </w:r>
      <w:r>
        <w:rPr>
          <w:rFonts w:asciiTheme="minorHAnsi" w:eastAsia="Times New Roman" w:hAnsiTheme="minorHAnsi" w:cstheme="minorHAnsi"/>
          <w:b/>
        </w:rPr>
        <w:t xml:space="preserve"> </w:t>
      </w:r>
      <w:r w:rsidRPr="000378F1">
        <w:rPr>
          <w:rFonts w:asciiTheme="minorHAnsi" w:eastAsia="Times New Roman" w:hAnsiTheme="minorHAnsi" w:cstheme="minorHAnsi"/>
          <w:b/>
        </w:rPr>
        <w:t>Using some of the motivational language they have learnt</w:t>
      </w:r>
    </w:p>
    <w:p w14:paraId="3AD1131E" w14:textId="01D74822" w:rsidR="000378F1" w:rsidRDefault="000378F1" w:rsidP="000378F1">
      <w:pPr>
        <w:pStyle w:val="ListParagraph"/>
        <w:ind w:left="0"/>
        <w:rPr>
          <w:rFonts w:asciiTheme="minorHAnsi" w:eastAsia="Times New Roman" w:hAnsiTheme="minorHAnsi" w:cstheme="minorHAnsi"/>
          <w:b/>
        </w:rPr>
      </w:pPr>
    </w:p>
    <w:p w14:paraId="3AF6F8D9" w14:textId="471134EA" w:rsidR="000378F1" w:rsidRPr="00C84688" w:rsidRDefault="000378F1" w:rsidP="000378F1">
      <w:pPr>
        <w:pStyle w:val="ListParagraph"/>
        <w:ind w:left="0"/>
        <w:rPr>
          <w:rFonts w:asciiTheme="minorHAnsi" w:eastAsia="Times New Roman" w:hAnsiTheme="minorHAnsi" w:cstheme="minorHAnsi"/>
          <w:bCs/>
        </w:rPr>
      </w:pPr>
      <w:r w:rsidRPr="00C84688">
        <w:rPr>
          <w:rFonts w:asciiTheme="minorHAnsi" w:eastAsia="Times New Roman" w:hAnsiTheme="minorHAnsi" w:cstheme="minorHAnsi"/>
          <w:bCs/>
        </w:rPr>
        <w:t xml:space="preserve">Whilst Jade’s dad has been looking at the decisional balance, Jade’s mum has been writing down some useful phrases they might use now, whilst Jade is in precontemplation about taking medication, and then later on </w:t>
      </w:r>
      <w:r w:rsidR="00C84688" w:rsidRPr="00C84688">
        <w:rPr>
          <w:rFonts w:asciiTheme="minorHAnsi" w:eastAsia="Times New Roman" w:hAnsiTheme="minorHAnsi" w:cstheme="minorHAnsi"/>
          <w:bCs/>
        </w:rPr>
        <w:t>if and when she starts to change her mind:</w:t>
      </w:r>
    </w:p>
    <w:p w14:paraId="7A27D07E" w14:textId="647669A8" w:rsidR="00C84688" w:rsidRDefault="00C84688" w:rsidP="000378F1">
      <w:pPr>
        <w:pStyle w:val="ListParagraph"/>
        <w:ind w:left="0"/>
        <w:rPr>
          <w:rFonts w:asciiTheme="minorHAnsi" w:eastAsia="Times New Roman" w:hAnsiTheme="minorHAnsi" w:cstheme="minorHAnsi"/>
          <w:b/>
        </w:rPr>
      </w:pPr>
    </w:p>
    <w:p w14:paraId="2DC043D9" w14:textId="1D9D9152" w:rsidR="00C84688" w:rsidRPr="00000871" w:rsidRDefault="00C84688" w:rsidP="000378F1">
      <w:pPr>
        <w:pStyle w:val="ListParagraph"/>
        <w:ind w:left="0"/>
        <w:rPr>
          <w:rFonts w:asciiTheme="minorHAnsi" w:eastAsia="Times New Roman" w:hAnsiTheme="minorHAnsi" w:cstheme="minorHAnsi"/>
          <w:b/>
        </w:rPr>
      </w:pPr>
      <w:r w:rsidRPr="00C84688">
        <w:rPr>
          <w:rFonts w:asciiTheme="minorHAnsi" w:eastAsia="Times New Roman" w:hAnsiTheme="minorHAnsi" w:cstheme="minorHAnsi"/>
          <w:bCs/>
        </w:rPr>
        <w:t xml:space="preserve">Whilst Jade is in </w:t>
      </w:r>
      <w:r w:rsidRPr="00000871">
        <w:rPr>
          <w:rFonts w:asciiTheme="minorHAnsi" w:eastAsia="Times New Roman" w:hAnsiTheme="minorHAnsi" w:cstheme="minorHAnsi"/>
          <w:b/>
        </w:rPr>
        <w:t>pre - contemplation:</w:t>
      </w:r>
    </w:p>
    <w:p w14:paraId="200FE76F" w14:textId="6938D79F" w:rsidR="00C84688" w:rsidRPr="00C84688" w:rsidRDefault="00C84688" w:rsidP="000378F1">
      <w:pPr>
        <w:pStyle w:val="ListParagraph"/>
        <w:ind w:left="0"/>
        <w:rPr>
          <w:rFonts w:asciiTheme="minorHAnsi" w:eastAsia="Times New Roman" w:hAnsiTheme="minorHAnsi" w:cstheme="minorHAnsi"/>
          <w:bCs/>
        </w:rPr>
      </w:pPr>
      <w:r w:rsidRPr="00C84688">
        <w:rPr>
          <w:rFonts w:asciiTheme="minorHAnsi" w:eastAsia="Times New Roman" w:hAnsiTheme="minorHAnsi" w:cstheme="minorHAnsi"/>
          <w:bCs/>
        </w:rPr>
        <w:t>Rolling with resistance</w:t>
      </w:r>
      <w:r>
        <w:rPr>
          <w:rFonts w:asciiTheme="minorHAnsi" w:eastAsia="Times New Roman" w:hAnsiTheme="minorHAnsi" w:cstheme="minorHAnsi"/>
          <w:bCs/>
        </w:rPr>
        <w:t xml:space="preserve"> and unconditional support</w:t>
      </w:r>
      <w:r w:rsidRPr="00C84688">
        <w:rPr>
          <w:rFonts w:asciiTheme="minorHAnsi" w:eastAsia="Times New Roman" w:hAnsiTheme="minorHAnsi" w:cstheme="minorHAnsi"/>
          <w:bCs/>
        </w:rPr>
        <w:t xml:space="preserve"> – “Jade I have listened carefully to your views on medication. We are here to support you whatever you decide, and if you do want to talk further at any </w:t>
      </w:r>
      <w:proofErr w:type="gramStart"/>
      <w:r w:rsidRPr="00C84688">
        <w:rPr>
          <w:rFonts w:asciiTheme="minorHAnsi" w:eastAsia="Times New Roman" w:hAnsiTheme="minorHAnsi" w:cstheme="minorHAnsi"/>
          <w:bCs/>
        </w:rPr>
        <w:t>stage</w:t>
      </w:r>
      <w:proofErr w:type="gramEnd"/>
      <w:r w:rsidRPr="00C84688">
        <w:rPr>
          <w:rFonts w:asciiTheme="minorHAnsi" w:eastAsia="Times New Roman" w:hAnsiTheme="minorHAnsi" w:cstheme="minorHAnsi"/>
          <w:bCs/>
        </w:rPr>
        <w:t xml:space="preserve"> we are here for you.”</w:t>
      </w:r>
    </w:p>
    <w:p w14:paraId="7567DBAF" w14:textId="5B160A32" w:rsidR="00C84688" w:rsidRPr="00C84688" w:rsidRDefault="00C84688" w:rsidP="000378F1">
      <w:pPr>
        <w:pStyle w:val="ListParagraph"/>
        <w:ind w:left="0"/>
        <w:rPr>
          <w:rFonts w:asciiTheme="minorHAnsi" w:eastAsia="Times New Roman" w:hAnsiTheme="minorHAnsi" w:cstheme="minorHAnsi"/>
          <w:bCs/>
        </w:rPr>
      </w:pPr>
      <w:r w:rsidRPr="00C84688">
        <w:rPr>
          <w:rFonts w:asciiTheme="minorHAnsi" w:eastAsia="Times New Roman" w:hAnsiTheme="minorHAnsi" w:cstheme="minorHAnsi"/>
          <w:bCs/>
        </w:rPr>
        <w:t>Affirmation – “Jade thank you for telling me how you are feeling.”</w:t>
      </w:r>
    </w:p>
    <w:p w14:paraId="779219D8" w14:textId="7365DE05" w:rsidR="00C84688" w:rsidRDefault="00C84688" w:rsidP="000378F1">
      <w:pPr>
        <w:pStyle w:val="ListParagraph"/>
        <w:ind w:left="0"/>
        <w:rPr>
          <w:rFonts w:asciiTheme="minorHAnsi" w:eastAsia="Times New Roman" w:hAnsiTheme="minorHAnsi" w:cstheme="minorHAnsi"/>
          <w:bCs/>
        </w:rPr>
      </w:pPr>
      <w:r w:rsidRPr="00C84688">
        <w:rPr>
          <w:rFonts w:asciiTheme="minorHAnsi" w:eastAsia="Times New Roman" w:hAnsiTheme="minorHAnsi" w:cstheme="minorHAnsi"/>
          <w:bCs/>
        </w:rPr>
        <w:t xml:space="preserve">Reflection – </w:t>
      </w:r>
      <w:r w:rsidR="00000871">
        <w:rPr>
          <w:rFonts w:asciiTheme="minorHAnsi" w:eastAsia="Times New Roman" w:hAnsiTheme="minorHAnsi" w:cstheme="minorHAnsi"/>
          <w:bCs/>
        </w:rPr>
        <w:t>“</w:t>
      </w:r>
      <w:r w:rsidRPr="00C84688">
        <w:rPr>
          <w:rFonts w:asciiTheme="minorHAnsi" w:eastAsia="Times New Roman" w:hAnsiTheme="minorHAnsi" w:cstheme="minorHAnsi"/>
          <w:bCs/>
        </w:rPr>
        <w:t>Jade you have several reasons for not wanting to try medication at this time (list them to show you have listened)”</w:t>
      </w:r>
    </w:p>
    <w:p w14:paraId="6840F971" w14:textId="416FAEA0" w:rsidR="00C84688" w:rsidRDefault="00C84688" w:rsidP="000378F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Reflection and consulting higher authority – </w:t>
      </w:r>
      <w:r w:rsidR="00000871">
        <w:rPr>
          <w:rFonts w:asciiTheme="minorHAnsi" w:eastAsia="Times New Roman" w:hAnsiTheme="minorHAnsi" w:cstheme="minorHAnsi"/>
          <w:bCs/>
        </w:rPr>
        <w:t>“</w:t>
      </w:r>
      <w:r>
        <w:rPr>
          <w:rFonts w:asciiTheme="minorHAnsi" w:eastAsia="Times New Roman" w:hAnsiTheme="minorHAnsi" w:cstheme="minorHAnsi"/>
          <w:bCs/>
        </w:rPr>
        <w:t xml:space="preserve">Jade you are </w:t>
      </w:r>
      <w:proofErr w:type="gramStart"/>
      <w:r>
        <w:rPr>
          <w:rFonts w:asciiTheme="minorHAnsi" w:eastAsia="Times New Roman" w:hAnsiTheme="minorHAnsi" w:cstheme="minorHAnsi"/>
          <w:bCs/>
        </w:rPr>
        <w:t>right,</w:t>
      </w:r>
      <w:proofErr w:type="gramEnd"/>
      <w:r>
        <w:rPr>
          <w:rFonts w:asciiTheme="minorHAnsi" w:eastAsia="Times New Roman" w:hAnsiTheme="minorHAnsi" w:cstheme="minorHAnsi"/>
          <w:bCs/>
        </w:rPr>
        <w:t xml:space="preserve"> we are not the experts on medication. Let’s leave it to the psychiatrist to explain the science behind the potential benefits.</w:t>
      </w:r>
      <w:r w:rsidR="00000871">
        <w:rPr>
          <w:rFonts w:asciiTheme="minorHAnsi" w:eastAsia="Times New Roman" w:hAnsiTheme="minorHAnsi" w:cstheme="minorHAnsi"/>
          <w:bCs/>
        </w:rPr>
        <w:t>”</w:t>
      </w:r>
    </w:p>
    <w:p w14:paraId="51BE5E34" w14:textId="4598C627" w:rsidR="00C84688" w:rsidRDefault="00C84688" w:rsidP="000378F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Reflection, affirmation and distraction– </w:t>
      </w:r>
      <w:r w:rsidR="00000871">
        <w:rPr>
          <w:rFonts w:asciiTheme="minorHAnsi" w:eastAsia="Times New Roman" w:hAnsiTheme="minorHAnsi" w:cstheme="minorHAnsi"/>
          <w:bCs/>
        </w:rPr>
        <w:t>“</w:t>
      </w:r>
      <w:r>
        <w:rPr>
          <w:rFonts w:asciiTheme="minorHAnsi" w:eastAsia="Times New Roman" w:hAnsiTheme="minorHAnsi" w:cstheme="minorHAnsi"/>
          <w:bCs/>
        </w:rPr>
        <w:t>Jade you have come so far in your recovery without medication and I can understand your reasons why you don’t want to try medication at this point. You can change your mind at any time. Shall we plan our yoga sessions for next week. I am so pleased you persuaded me to give it a try.</w:t>
      </w:r>
      <w:r w:rsidR="00000871">
        <w:rPr>
          <w:rFonts w:asciiTheme="minorHAnsi" w:eastAsia="Times New Roman" w:hAnsiTheme="minorHAnsi" w:cstheme="minorHAnsi"/>
          <w:bCs/>
        </w:rPr>
        <w:t>”</w:t>
      </w:r>
    </w:p>
    <w:p w14:paraId="448514B7" w14:textId="407885D3" w:rsidR="00000871" w:rsidRDefault="00000871" w:rsidP="000378F1">
      <w:pPr>
        <w:pStyle w:val="ListParagraph"/>
        <w:ind w:left="0"/>
        <w:rPr>
          <w:rFonts w:asciiTheme="minorHAnsi" w:eastAsia="Times New Roman" w:hAnsiTheme="minorHAnsi" w:cstheme="minorHAnsi"/>
          <w:bCs/>
        </w:rPr>
      </w:pPr>
    </w:p>
    <w:p w14:paraId="6AB2C538" w14:textId="16C1E9FF" w:rsidR="00000871" w:rsidRDefault="00000871" w:rsidP="000378F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If Jade shows signs of moving into </w:t>
      </w:r>
      <w:r w:rsidRPr="00000871">
        <w:rPr>
          <w:rFonts w:asciiTheme="minorHAnsi" w:eastAsia="Times New Roman" w:hAnsiTheme="minorHAnsi" w:cstheme="minorHAnsi"/>
          <w:b/>
        </w:rPr>
        <w:t>contemplation</w:t>
      </w:r>
      <w:r>
        <w:rPr>
          <w:rFonts w:asciiTheme="minorHAnsi" w:eastAsia="Times New Roman" w:hAnsiTheme="minorHAnsi" w:cstheme="minorHAnsi"/>
          <w:bCs/>
        </w:rPr>
        <w:t xml:space="preserve"> around taking medication:</w:t>
      </w:r>
    </w:p>
    <w:p w14:paraId="283A8BAB" w14:textId="77777777" w:rsidR="00000871" w:rsidRDefault="00000871" w:rsidP="000378F1">
      <w:pPr>
        <w:pStyle w:val="ListParagraph"/>
        <w:ind w:left="0"/>
        <w:rPr>
          <w:rFonts w:asciiTheme="minorHAnsi" w:eastAsia="Times New Roman" w:hAnsiTheme="minorHAnsi" w:cstheme="minorHAnsi"/>
          <w:bCs/>
        </w:rPr>
      </w:pPr>
    </w:p>
    <w:p w14:paraId="1F219025" w14:textId="690CE327" w:rsidR="00000871" w:rsidRDefault="00000871" w:rsidP="000378F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This might be after talking to the psychiatrist again (higher authority) or talking to some people in recovery who have benefitted from medication, or from looking at the stories on the </w:t>
      </w:r>
      <w:proofErr w:type="spellStart"/>
      <w:r>
        <w:rPr>
          <w:rFonts w:asciiTheme="minorHAnsi" w:eastAsia="Times New Roman" w:hAnsiTheme="minorHAnsi" w:cstheme="minorHAnsi"/>
          <w:bCs/>
        </w:rPr>
        <w:t>Youngminds</w:t>
      </w:r>
      <w:proofErr w:type="spellEnd"/>
      <w:r>
        <w:rPr>
          <w:rFonts w:asciiTheme="minorHAnsi" w:eastAsia="Times New Roman" w:hAnsiTheme="minorHAnsi" w:cstheme="minorHAnsi"/>
          <w:bCs/>
        </w:rPr>
        <w:t xml:space="preserve"> website (peer support)</w:t>
      </w:r>
    </w:p>
    <w:p w14:paraId="2E734CAD" w14:textId="77777777" w:rsidR="00000871" w:rsidRDefault="00000871" w:rsidP="000378F1">
      <w:pPr>
        <w:pStyle w:val="ListParagraph"/>
        <w:ind w:left="0"/>
        <w:rPr>
          <w:rFonts w:asciiTheme="minorHAnsi" w:eastAsia="Times New Roman" w:hAnsiTheme="minorHAnsi" w:cstheme="minorHAnsi"/>
          <w:bCs/>
        </w:rPr>
      </w:pPr>
    </w:p>
    <w:p w14:paraId="665710C9" w14:textId="4949D608" w:rsidR="00000871" w:rsidRDefault="00000871" w:rsidP="000378F1">
      <w:pPr>
        <w:pStyle w:val="ListParagraph"/>
        <w:ind w:left="0"/>
        <w:rPr>
          <w:rFonts w:asciiTheme="minorHAnsi" w:eastAsia="Times New Roman" w:hAnsiTheme="minorHAnsi" w:cstheme="minorHAnsi"/>
          <w:bCs/>
        </w:rPr>
      </w:pPr>
      <w:r>
        <w:rPr>
          <w:rFonts w:asciiTheme="minorHAnsi" w:eastAsia="Times New Roman" w:hAnsiTheme="minorHAnsi" w:cstheme="minorHAnsi"/>
          <w:bCs/>
        </w:rPr>
        <w:t>Open question – “Jade, help me understand your current thoughts on medication?”</w:t>
      </w:r>
    </w:p>
    <w:p w14:paraId="00F11D67" w14:textId="07C30B9A" w:rsidR="00000871" w:rsidRDefault="00000871" w:rsidP="000378F1">
      <w:pPr>
        <w:pStyle w:val="ListParagraph"/>
        <w:ind w:left="0"/>
        <w:rPr>
          <w:rFonts w:asciiTheme="minorHAnsi" w:eastAsia="Times New Roman" w:hAnsiTheme="minorHAnsi" w:cstheme="minorHAnsi"/>
          <w:bCs/>
        </w:rPr>
      </w:pPr>
      <w:r>
        <w:rPr>
          <w:rFonts w:asciiTheme="minorHAnsi" w:eastAsia="Times New Roman" w:hAnsiTheme="minorHAnsi" w:cstheme="minorHAnsi"/>
          <w:bCs/>
        </w:rPr>
        <w:t>Affirmation – “Jade, I can see you have been doing some of your own research. You have always been so good at looking beneath the surface and digging up the relevant facts on a topic”</w:t>
      </w:r>
    </w:p>
    <w:p w14:paraId="70F441F3" w14:textId="6D9D0332" w:rsidR="00C77C62" w:rsidRDefault="00000871" w:rsidP="0000087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Reflection </w:t>
      </w:r>
      <w:proofErr w:type="gramStart"/>
      <w:r>
        <w:rPr>
          <w:rFonts w:asciiTheme="minorHAnsi" w:eastAsia="Times New Roman" w:hAnsiTheme="minorHAnsi" w:cstheme="minorHAnsi"/>
          <w:bCs/>
        </w:rPr>
        <w:t>-  “</w:t>
      </w:r>
      <w:proofErr w:type="gramEnd"/>
      <w:r>
        <w:rPr>
          <w:rFonts w:asciiTheme="minorHAnsi" w:eastAsia="Times New Roman" w:hAnsiTheme="minorHAnsi" w:cstheme="minorHAnsi"/>
          <w:bCs/>
        </w:rPr>
        <w:t>Jade, you have been doing your own research and are finding the science interesting.”</w:t>
      </w:r>
    </w:p>
    <w:p w14:paraId="3B908568" w14:textId="00BB2BCB" w:rsidR="00000871" w:rsidRDefault="00000871" w:rsidP="00000871">
      <w:pPr>
        <w:pStyle w:val="ListParagraph"/>
        <w:ind w:left="0"/>
        <w:rPr>
          <w:rFonts w:asciiTheme="minorHAnsi" w:eastAsia="Times New Roman" w:hAnsiTheme="minorHAnsi" w:cstheme="minorHAnsi"/>
          <w:bCs/>
        </w:rPr>
      </w:pPr>
      <w:r>
        <w:rPr>
          <w:rFonts w:asciiTheme="minorHAnsi" w:eastAsia="Times New Roman" w:hAnsiTheme="minorHAnsi" w:cstheme="minorHAnsi"/>
          <w:bCs/>
        </w:rPr>
        <w:t>Developing discrepancy/reflection – “Jade, on the one hand I understand all your compelling arguments for not wanting to take medication, and on the other I am hearing you coming up with lots of interesting scientific facts about medication and how it works.”</w:t>
      </w:r>
    </w:p>
    <w:p w14:paraId="278BAE6A" w14:textId="706C0316" w:rsidR="00000871" w:rsidRDefault="00000871" w:rsidP="0000087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Developing discrepancy/ empathy – “Jade, it must be confusing to be presented with different medicines that work in different ways. A tough choice. On the one hand you have learnt all about potential side effects and you would prefer not to try medication, and on the other hand you have </w:t>
      </w:r>
      <w:r w:rsidR="003B2D42">
        <w:rPr>
          <w:rFonts w:asciiTheme="minorHAnsi" w:eastAsia="Times New Roman" w:hAnsiTheme="minorHAnsi" w:cstheme="minorHAnsi"/>
          <w:bCs/>
        </w:rPr>
        <w:t>learnt about the science and the potential positive effects on your brain, and you have spoken to your friend Gemma who says she is so pleased she took medication for a while.”</w:t>
      </w:r>
    </w:p>
    <w:p w14:paraId="7ABF5495" w14:textId="191CC00F" w:rsidR="003B2D42" w:rsidRDefault="003B2D42" w:rsidP="00000871">
      <w:pPr>
        <w:pStyle w:val="ListParagraph"/>
        <w:ind w:left="0"/>
        <w:rPr>
          <w:rFonts w:asciiTheme="minorHAnsi" w:eastAsia="Times New Roman" w:hAnsiTheme="minorHAnsi" w:cstheme="minorHAnsi"/>
          <w:bCs/>
        </w:rPr>
      </w:pPr>
    </w:p>
    <w:p w14:paraId="7F00B086" w14:textId="1B0B0CA0" w:rsidR="003B2D42" w:rsidRDefault="003B2D42" w:rsidP="00000871">
      <w:pPr>
        <w:pStyle w:val="ListParagraph"/>
        <w:ind w:left="0"/>
        <w:rPr>
          <w:rFonts w:asciiTheme="minorHAnsi" w:eastAsia="Times New Roman" w:hAnsiTheme="minorHAnsi" w:cstheme="minorHAnsi"/>
          <w:bCs/>
        </w:rPr>
      </w:pPr>
      <w:r>
        <w:rPr>
          <w:rFonts w:asciiTheme="minorHAnsi" w:eastAsia="Times New Roman" w:hAnsiTheme="minorHAnsi" w:cstheme="minorHAnsi"/>
          <w:bCs/>
        </w:rPr>
        <w:t xml:space="preserve">Supporting Jade if she decides to take medication and is in the </w:t>
      </w:r>
      <w:r w:rsidRPr="003B2D42">
        <w:rPr>
          <w:rFonts w:asciiTheme="minorHAnsi" w:eastAsia="Times New Roman" w:hAnsiTheme="minorHAnsi" w:cstheme="minorHAnsi"/>
          <w:b/>
        </w:rPr>
        <w:t>preparation stage</w:t>
      </w:r>
      <w:r>
        <w:rPr>
          <w:rFonts w:asciiTheme="minorHAnsi" w:eastAsia="Times New Roman" w:hAnsiTheme="minorHAnsi" w:cstheme="minorHAnsi"/>
          <w:bCs/>
        </w:rPr>
        <w:t>:</w:t>
      </w:r>
    </w:p>
    <w:p w14:paraId="11F01238" w14:textId="41F7BBBF" w:rsidR="003B2D42" w:rsidRDefault="003B2D42" w:rsidP="00000871">
      <w:pPr>
        <w:pStyle w:val="ListParagraph"/>
        <w:ind w:left="0"/>
        <w:rPr>
          <w:rFonts w:asciiTheme="minorHAnsi" w:eastAsia="Times New Roman" w:hAnsiTheme="minorHAnsi" w:cstheme="minorHAnsi"/>
          <w:bCs/>
        </w:rPr>
      </w:pPr>
    </w:p>
    <w:p w14:paraId="57EA5A37" w14:textId="11956160" w:rsidR="003B2D42" w:rsidRDefault="003B2D42" w:rsidP="00000871">
      <w:pPr>
        <w:pStyle w:val="ListParagraph"/>
        <w:ind w:left="0"/>
        <w:rPr>
          <w:rFonts w:asciiTheme="minorHAnsi" w:eastAsia="Times New Roman" w:hAnsiTheme="minorHAnsi" w:cstheme="minorHAnsi"/>
          <w:bCs/>
        </w:rPr>
      </w:pPr>
      <w:r>
        <w:rPr>
          <w:rFonts w:asciiTheme="minorHAnsi" w:eastAsia="Times New Roman" w:hAnsiTheme="minorHAnsi" w:cstheme="minorHAnsi"/>
          <w:bCs/>
        </w:rPr>
        <w:t>Open question – “Jade help me understand how we can best support you?”</w:t>
      </w:r>
    </w:p>
    <w:p w14:paraId="2AC54CAF" w14:textId="2E01BFD6" w:rsidR="003B2D42" w:rsidRPr="00000871" w:rsidRDefault="003B2D42" w:rsidP="00000871">
      <w:pPr>
        <w:pStyle w:val="ListParagraph"/>
        <w:ind w:left="0"/>
        <w:rPr>
          <w:rFonts w:asciiTheme="minorHAnsi" w:eastAsia="Times New Roman" w:hAnsiTheme="minorHAnsi" w:cstheme="minorHAnsi"/>
          <w:bCs/>
        </w:rPr>
      </w:pPr>
      <w:r>
        <w:rPr>
          <w:rFonts w:asciiTheme="minorHAnsi" w:eastAsia="Times New Roman" w:hAnsiTheme="minorHAnsi" w:cstheme="minorHAnsi"/>
          <w:bCs/>
        </w:rPr>
        <w:lastRenderedPageBreak/>
        <w:t xml:space="preserve">Affirmation and reflection – “Jade, you have decided you will try medication and we all understand that it is an experiment. You have worked so hard to educate yourself as much as possible and you have good reasons for considering </w:t>
      </w:r>
      <w:proofErr w:type="spellStart"/>
      <w:r>
        <w:rPr>
          <w:rFonts w:asciiTheme="minorHAnsi" w:eastAsia="Times New Roman" w:hAnsiTheme="minorHAnsi" w:cstheme="minorHAnsi"/>
          <w:bCs/>
        </w:rPr>
        <w:t>xyz</w:t>
      </w:r>
      <w:proofErr w:type="spellEnd"/>
      <w:r>
        <w:rPr>
          <w:rFonts w:asciiTheme="minorHAnsi" w:eastAsia="Times New Roman" w:hAnsiTheme="minorHAnsi" w:cstheme="minorHAnsi"/>
          <w:bCs/>
        </w:rPr>
        <w:t xml:space="preserve"> medication. You also have a back up plan with the psychiatrist so that if this one isn’t right for you, you will try </w:t>
      </w:r>
      <w:proofErr w:type="spellStart"/>
      <w:r>
        <w:rPr>
          <w:rFonts w:asciiTheme="minorHAnsi" w:eastAsia="Times New Roman" w:hAnsiTheme="minorHAnsi" w:cstheme="minorHAnsi"/>
          <w:bCs/>
        </w:rPr>
        <w:t>abc</w:t>
      </w:r>
      <w:proofErr w:type="spellEnd"/>
      <w:r>
        <w:rPr>
          <w:rFonts w:asciiTheme="minorHAnsi" w:eastAsia="Times New Roman" w:hAnsiTheme="minorHAnsi" w:cstheme="minorHAnsi"/>
          <w:bCs/>
        </w:rPr>
        <w:t xml:space="preserve"> medication. I am so proud of you Jade. (hug)”</w:t>
      </w:r>
    </w:p>
    <w:p w14:paraId="2BC78677" w14:textId="77777777" w:rsidR="00CC77EA" w:rsidRPr="003B2D42" w:rsidRDefault="00CC77EA" w:rsidP="00CC77EA">
      <w:pPr>
        <w:rPr>
          <w:rFonts w:eastAsia="Times New Roman" w:cstheme="minorHAnsi"/>
          <w:bCs/>
          <w:sz w:val="24"/>
          <w:szCs w:val="24"/>
        </w:rPr>
      </w:pPr>
    </w:p>
    <w:p w14:paraId="166D3AE3" w14:textId="6A99843B" w:rsidR="0020454A" w:rsidRPr="002A7BEC" w:rsidRDefault="003B2D42" w:rsidP="002A7BEC">
      <w:pPr>
        <w:rPr>
          <w:sz w:val="24"/>
          <w:szCs w:val="24"/>
        </w:rPr>
      </w:pPr>
      <w:r w:rsidRPr="003B2D42">
        <w:rPr>
          <w:sz w:val="24"/>
          <w:szCs w:val="24"/>
        </w:rPr>
        <w:t>Doing this exercise has helped mum to be more confident in supporting Jade wherever she is in the cycle of change. She resolves to keep looking back at her list of useful phrases and adapting them according to how Jade is feeling about change.</w:t>
      </w:r>
    </w:p>
    <w:p w14:paraId="137A0F4B" w14:textId="3BBBF4E9" w:rsidR="00A00CAB" w:rsidRDefault="003B2D42" w:rsidP="001737AC">
      <w:pPr>
        <w:spacing w:before="100" w:beforeAutospacing="1" w:after="0" w:line="240" w:lineRule="auto"/>
        <w:rPr>
          <w:rFonts w:eastAsia="Times New Roman" w:cstheme="minorHAnsi"/>
          <w:b/>
          <w:sz w:val="24"/>
          <w:szCs w:val="24"/>
          <w:lang w:eastAsia="en-GB"/>
        </w:rPr>
      </w:pPr>
      <w:r>
        <w:rPr>
          <w:rFonts w:eastAsia="Times New Roman" w:cstheme="minorHAnsi"/>
          <w:b/>
          <w:sz w:val="24"/>
          <w:szCs w:val="24"/>
          <w:lang w:eastAsia="en-GB"/>
        </w:rPr>
        <w:t>P</w:t>
      </w:r>
      <w:r w:rsidR="00CC0420">
        <w:rPr>
          <w:rFonts w:eastAsia="Times New Roman" w:cstheme="minorHAnsi"/>
          <w:b/>
          <w:sz w:val="24"/>
          <w:szCs w:val="24"/>
          <w:lang w:eastAsia="en-GB"/>
        </w:rPr>
        <w:t xml:space="preserve">art </w:t>
      </w:r>
      <w:proofErr w:type="gramStart"/>
      <w:r w:rsidR="00CC0420">
        <w:rPr>
          <w:rFonts w:eastAsia="Times New Roman" w:cstheme="minorHAnsi"/>
          <w:b/>
          <w:sz w:val="24"/>
          <w:szCs w:val="24"/>
          <w:lang w:eastAsia="en-GB"/>
        </w:rPr>
        <w:t>Two :</w:t>
      </w:r>
      <w:proofErr w:type="gramEnd"/>
      <w:r w:rsidR="00CC0420">
        <w:rPr>
          <w:rFonts w:eastAsia="Times New Roman" w:cstheme="minorHAnsi"/>
          <w:b/>
          <w:sz w:val="24"/>
          <w:szCs w:val="24"/>
          <w:lang w:eastAsia="en-GB"/>
        </w:rPr>
        <w:t xml:space="preserve"> </w:t>
      </w:r>
      <w:r w:rsidR="00A00CAB">
        <w:rPr>
          <w:rFonts w:eastAsia="Times New Roman" w:cstheme="minorHAnsi"/>
          <w:b/>
          <w:sz w:val="24"/>
          <w:szCs w:val="24"/>
          <w:lang w:eastAsia="en-GB"/>
        </w:rPr>
        <w:t xml:space="preserve">Questions to Ask When Your </w:t>
      </w:r>
      <w:r w:rsidR="00C438CE">
        <w:rPr>
          <w:rFonts w:eastAsia="Times New Roman" w:cstheme="minorHAnsi"/>
          <w:b/>
          <w:sz w:val="24"/>
          <w:szCs w:val="24"/>
          <w:lang w:eastAsia="en-GB"/>
        </w:rPr>
        <w:t>Loved One</w:t>
      </w:r>
      <w:r w:rsidR="00A00CAB">
        <w:rPr>
          <w:rFonts w:eastAsia="Times New Roman" w:cstheme="minorHAnsi"/>
          <w:b/>
          <w:sz w:val="24"/>
          <w:szCs w:val="24"/>
          <w:lang w:eastAsia="en-GB"/>
        </w:rPr>
        <w:t>’s Psychiatrist or GP Prescribes a New Medication for a Mental Health Condition</w:t>
      </w:r>
    </w:p>
    <w:p w14:paraId="4CA962E6" w14:textId="129C2D18" w:rsidR="00A00CAB" w:rsidRDefault="00A00CAB" w:rsidP="001737AC">
      <w:pPr>
        <w:spacing w:before="100" w:beforeAutospacing="1" w:after="0" w:line="240" w:lineRule="auto"/>
        <w:rPr>
          <w:rFonts w:eastAsia="Times New Roman" w:cstheme="minorHAnsi"/>
          <w:sz w:val="24"/>
          <w:szCs w:val="24"/>
          <w:lang w:eastAsia="en-GB"/>
        </w:rPr>
      </w:pPr>
      <w:r>
        <w:rPr>
          <w:rFonts w:eastAsia="Times New Roman" w:cstheme="minorHAnsi"/>
          <w:sz w:val="24"/>
          <w:szCs w:val="24"/>
          <w:lang w:eastAsia="en-GB"/>
        </w:rPr>
        <w:t xml:space="preserve">Sometimes it is helpful for young people who have mental health issues to take medication. It is normal for parents to be alarmed at this thought, and this is often because someone close to them, or indeed they themselves, might have had a negative experience with medication in the past. These are some questions you might ask to help reassure you that this is a positive step forward in helping your </w:t>
      </w:r>
      <w:r w:rsidR="00147E43">
        <w:rPr>
          <w:rFonts w:eastAsia="Times New Roman" w:cstheme="minorHAnsi"/>
          <w:sz w:val="24"/>
          <w:szCs w:val="24"/>
          <w:lang w:eastAsia="en-GB"/>
        </w:rPr>
        <w:t>loved one</w:t>
      </w:r>
      <w:r>
        <w:rPr>
          <w:rFonts w:eastAsia="Times New Roman" w:cstheme="minorHAnsi"/>
          <w:sz w:val="24"/>
          <w:szCs w:val="24"/>
          <w:lang w:eastAsia="en-GB"/>
        </w:rPr>
        <w:t>.</w:t>
      </w:r>
    </w:p>
    <w:p w14:paraId="43EE4E42" w14:textId="77777777" w:rsidR="00147E43" w:rsidRDefault="00147E43" w:rsidP="001737AC">
      <w:pPr>
        <w:spacing w:before="100" w:beforeAutospacing="1" w:after="0" w:line="240" w:lineRule="auto"/>
        <w:rPr>
          <w:rFonts w:eastAsia="Times New Roman" w:cstheme="minorHAnsi"/>
          <w:sz w:val="24"/>
          <w:szCs w:val="24"/>
          <w:lang w:eastAsia="en-GB"/>
        </w:rPr>
      </w:pPr>
    </w:p>
    <w:p w14:paraId="1943E34E" w14:textId="77777777" w:rsidR="00A00CAB" w:rsidRDefault="00A00CAB" w:rsidP="00147E43">
      <w:pPr>
        <w:spacing w:after="0" w:line="240" w:lineRule="auto"/>
        <w:rPr>
          <w:rFonts w:eastAsia="Times New Roman" w:cstheme="minorHAnsi"/>
          <w:sz w:val="24"/>
          <w:szCs w:val="24"/>
          <w:lang w:eastAsia="en-GB"/>
        </w:rPr>
      </w:pPr>
      <w:r>
        <w:rPr>
          <w:rFonts w:eastAsia="Times New Roman" w:cstheme="minorHAnsi"/>
          <w:sz w:val="24"/>
          <w:szCs w:val="24"/>
          <w:lang w:eastAsia="en-GB"/>
        </w:rPr>
        <w:t>You might open this discussion like this:</w:t>
      </w:r>
    </w:p>
    <w:p w14:paraId="5C73E154" w14:textId="77777777" w:rsidR="00A00CAB" w:rsidRDefault="00A00CAB" w:rsidP="00147E43">
      <w:pPr>
        <w:spacing w:after="0" w:line="240" w:lineRule="auto"/>
        <w:rPr>
          <w:rFonts w:eastAsia="Times New Roman" w:cstheme="minorHAnsi"/>
          <w:sz w:val="24"/>
          <w:szCs w:val="24"/>
          <w:lang w:eastAsia="en-GB"/>
        </w:rPr>
      </w:pPr>
      <w:r>
        <w:rPr>
          <w:rFonts w:eastAsia="Times New Roman" w:cstheme="minorHAnsi"/>
          <w:sz w:val="24"/>
          <w:szCs w:val="24"/>
          <w:lang w:eastAsia="en-GB"/>
        </w:rPr>
        <w:t>“My instinct tells me that I would prefer my child not to start medication, and I have some distressing memories of when close family members did not respond</w:t>
      </w:r>
      <w:r w:rsidR="004A2686">
        <w:rPr>
          <w:rFonts w:eastAsia="Times New Roman" w:cstheme="minorHAnsi"/>
          <w:sz w:val="24"/>
          <w:szCs w:val="24"/>
          <w:lang w:eastAsia="en-GB"/>
        </w:rPr>
        <w:t xml:space="preserve"> well to medication, and/or beca</w:t>
      </w:r>
      <w:r>
        <w:rPr>
          <w:rFonts w:eastAsia="Times New Roman" w:cstheme="minorHAnsi"/>
          <w:sz w:val="24"/>
          <w:szCs w:val="24"/>
          <w:lang w:eastAsia="en-GB"/>
        </w:rPr>
        <w:t>me over medicalised. (You might expand on this if you feel it is helpful in explaining your reluctance). I am also particularly worried about the possible link between certain antidepressants and increased risk of suicide in children so perhaps you could talk me though that. If you can reassure me on these issues, I am happy to discuss with you the possibility of my child taking the medication that you have suggested. You clearly have a great deal of experience in this area, and my daughter is lucky that she is under your care. I have some questions I would like to ask, and then maybe I could have a little time to digest your answers before we make a final decision both in regards to how the medications that might help, and possible timing of introducing these. If she does start medication I would like to know who will be reviewing this (hopefully the psychiatrist will be), and how often these reviews should be. I want to make sure I fully understand the rationale of introducing medication so that I can best work alongside you, to help my daughter”</w:t>
      </w:r>
    </w:p>
    <w:p w14:paraId="649843FB" w14:textId="45CA0859" w:rsidR="00A00CAB" w:rsidRPr="00147E43" w:rsidRDefault="00A00CAB" w:rsidP="00A00CAB">
      <w:pPr>
        <w:spacing w:before="100" w:beforeAutospacing="1" w:after="100" w:afterAutospacing="1" w:line="240" w:lineRule="auto"/>
        <w:rPr>
          <w:rFonts w:eastAsia="Times New Roman" w:cstheme="minorHAnsi"/>
          <w:sz w:val="24"/>
          <w:szCs w:val="24"/>
          <w:lang w:eastAsia="en-GB"/>
        </w:rPr>
      </w:pPr>
      <w:r w:rsidRPr="00147E43">
        <w:rPr>
          <w:rFonts w:eastAsia="Times New Roman" w:cstheme="minorHAnsi"/>
          <w:sz w:val="24"/>
          <w:szCs w:val="24"/>
          <w:lang w:eastAsia="en-GB"/>
        </w:rPr>
        <w:t xml:space="preserve">If your </w:t>
      </w:r>
      <w:r w:rsidR="00147E43" w:rsidRPr="00147E43">
        <w:rPr>
          <w:rFonts w:eastAsia="Times New Roman" w:cstheme="minorHAnsi"/>
          <w:sz w:val="24"/>
          <w:szCs w:val="24"/>
          <w:lang w:eastAsia="en-GB"/>
        </w:rPr>
        <w:t>loved one</w:t>
      </w:r>
      <w:r w:rsidRPr="00147E43">
        <w:rPr>
          <w:rFonts w:eastAsia="Times New Roman" w:cstheme="minorHAnsi"/>
          <w:sz w:val="24"/>
          <w:szCs w:val="24"/>
          <w:lang w:eastAsia="en-GB"/>
        </w:rPr>
        <w:t xml:space="preserve"> does start medication, then this should always be supervised by a medical expert, and there should also be some sort of ongoing therapeutic support in place</w:t>
      </w:r>
    </w:p>
    <w:p w14:paraId="4074E6AD" w14:textId="77777777" w:rsidR="00A00CAB" w:rsidRDefault="00A00CAB" w:rsidP="00147E43">
      <w:pPr>
        <w:spacing w:after="0" w:line="240" w:lineRule="auto"/>
        <w:rPr>
          <w:rFonts w:eastAsia="Times New Roman" w:cstheme="minorHAnsi"/>
          <w:sz w:val="24"/>
          <w:szCs w:val="24"/>
          <w:lang w:eastAsia="en-GB"/>
        </w:rPr>
      </w:pPr>
      <w:r>
        <w:rPr>
          <w:rFonts w:eastAsia="Times New Roman" w:cstheme="minorHAnsi"/>
          <w:sz w:val="24"/>
          <w:szCs w:val="24"/>
          <w:lang w:eastAsia="en-GB"/>
        </w:rPr>
        <w:t>The UK Government NICE guidelines state:</w:t>
      </w:r>
    </w:p>
    <w:p w14:paraId="6B7A9B84" w14:textId="77777777" w:rsidR="002A7BEC" w:rsidRDefault="00A00CAB" w:rsidP="002A7BEC">
      <w:pPr>
        <w:spacing w:after="0" w:line="240" w:lineRule="auto"/>
        <w:rPr>
          <w:rFonts w:eastAsia="Times New Roman" w:cstheme="minorHAnsi"/>
          <w:sz w:val="24"/>
          <w:szCs w:val="24"/>
          <w:lang w:eastAsia="en-GB"/>
        </w:rPr>
      </w:pPr>
      <w:r>
        <w:rPr>
          <w:rFonts w:eastAsia="Times New Roman" w:cstheme="minorHAnsi"/>
          <w:sz w:val="24"/>
          <w:szCs w:val="24"/>
          <w:lang w:eastAsia="en-GB"/>
        </w:rPr>
        <w:t>“Antidepressant medication should not be offered to a child or young person with moderate to severe depression except in combination with a concurrent psychological therapy. Specific arrangements must be made for careful monitoring of adverse drug reactions, as well as for reviewing mental state and general progress; for example, weekly contact with the child or young person and their parent(s)/ Carer(s) for the first four weeks of treatment. The prescribing doctor should closely monitor the child or young person’s progress on a regular basis and focus particularly on emergent adverse drug reaction”</w:t>
      </w:r>
      <w:r w:rsidR="002A7BEC">
        <w:rPr>
          <w:rFonts w:eastAsia="Times New Roman" w:cstheme="minorHAnsi"/>
          <w:sz w:val="24"/>
          <w:szCs w:val="24"/>
          <w:lang w:eastAsia="en-GB"/>
        </w:rPr>
        <w:br w:type="page"/>
      </w:r>
    </w:p>
    <w:p w14:paraId="2D6F046E" w14:textId="4F6EDF55" w:rsidR="00A00CAB" w:rsidRDefault="00A00CAB" w:rsidP="002A7BEC">
      <w:pPr>
        <w:spacing w:after="0" w:line="240" w:lineRule="auto"/>
        <w:rPr>
          <w:rFonts w:eastAsia="Times New Roman" w:cstheme="minorHAnsi"/>
          <w:sz w:val="24"/>
          <w:szCs w:val="24"/>
          <w:lang w:eastAsia="en-GB"/>
        </w:rPr>
      </w:pPr>
      <w:r>
        <w:rPr>
          <w:rFonts w:eastAsia="Times New Roman" w:cstheme="minorHAnsi"/>
          <w:b/>
          <w:sz w:val="24"/>
          <w:szCs w:val="24"/>
          <w:lang w:eastAsia="en-GB"/>
        </w:rPr>
        <w:lastRenderedPageBreak/>
        <w:t>Possible Questions A Parent or Young Person Might Ask When Considering Medication:</w:t>
      </w:r>
    </w:p>
    <w:p w14:paraId="1709B400" w14:textId="1BB4AB3B"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What is the diagnosis? </w:t>
      </w:r>
      <w:r>
        <w:rPr>
          <w:rFonts w:eastAsia="Times New Roman" w:cstheme="minorHAnsi"/>
          <w:sz w:val="24"/>
          <w:szCs w:val="24"/>
          <w:lang w:eastAsia="en-GB"/>
        </w:rPr>
        <w:t xml:space="preserve">First it can be useful to establish exactly what the diagnosis is that suggests that medication might be beneficial. For example, there are no approved medications for anorexia, but very often </w:t>
      </w:r>
      <w:r w:rsidR="00147E43">
        <w:rPr>
          <w:rFonts w:eastAsia="Times New Roman" w:cstheme="minorHAnsi"/>
          <w:sz w:val="24"/>
          <w:szCs w:val="24"/>
          <w:lang w:eastAsia="en-GB"/>
        </w:rPr>
        <w:t>young people</w:t>
      </w:r>
      <w:r>
        <w:rPr>
          <w:rFonts w:eastAsia="Times New Roman" w:cstheme="minorHAnsi"/>
          <w:sz w:val="24"/>
          <w:szCs w:val="24"/>
          <w:lang w:eastAsia="en-GB"/>
        </w:rPr>
        <w:t xml:space="preserve"> with anorexia can benefit from medication because they are also struggling with depression and/ or anxiety.</w:t>
      </w:r>
    </w:p>
    <w:p w14:paraId="6A4B14C7" w14:textId="6E33C367"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What does this medication do?</w:t>
      </w:r>
      <w:r>
        <w:rPr>
          <w:rFonts w:eastAsia="Times New Roman" w:cstheme="minorHAnsi"/>
          <w:sz w:val="24"/>
          <w:szCs w:val="24"/>
          <w:lang w:eastAsia="en-GB"/>
        </w:rPr>
        <w:t xml:space="preserve"> A simple explanation of how the medication works can be very reassuring. For example, an SSRI can help to increase serotonin levels in the brain</w:t>
      </w:r>
      <w:r w:rsidR="00147E43">
        <w:rPr>
          <w:rFonts w:eastAsia="Times New Roman" w:cstheme="minorHAnsi"/>
          <w:sz w:val="24"/>
          <w:szCs w:val="24"/>
          <w:lang w:eastAsia="en-GB"/>
        </w:rPr>
        <w:t>, which can lift your mood</w:t>
      </w:r>
      <w:r>
        <w:rPr>
          <w:rFonts w:eastAsia="Times New Roman" w:cstheme="minorHAnsi"/>
          <w:sz w:val="24"/>
          <w:szCs w:val="24"/>
          <w:lang w:eastAsia="en-GB"/>
        </w:rPr>
        <w:t xml:space="preserve"> and this can help with depression.</w:t>
      </w:r>
    </w:p>
    <w:p w14:paraId="5D68F9A5" w14:textId="77777777"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What Is the Name of the Medication? </w:t>
      </w:r>
      <w:r>
        <w:rPr>
          <w:rFonts w:eastAsia="Times New Roman" w:cstheme="minorHAnsi"/>
          <w:sz w:val="24"/>
          <w:szCs w:val="24"/>
          <w:lang w:eastAsia="en-GB"/>
        </w:rPr>
        <w:t>You should know the names of all of your loved one’s medications, both prescription and over the counter. Since your child may receive treatment from more than one doctor, you should inform each doctor about all the medications and dietary supplements that they are taking. This will help to make sure that the medication the doctor has prescribed is the correct one for the health condition being treated.</w:t>
      </w:r>
    </w:p>
    <w:p w14:paraId="1F3E299A" w14:textId="035CC017"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How and When Should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Take Her Medication? </w:t>
      </w:r>
      <w:r>
        <w:rPr>
          <w:rFonts w:eastAsia="Times New Roman" w:cstheme="minorHAnsi"/>
          <w:sz w:val="24"/>
          <w:szCs w:val="24"/>
          <w:lang w:eastAsia="en-GB"/>
        </w:rPr>
        <w:t xml:space="preserve">It is very important that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knows how to take the medication correctly to ensure that it gives them the help they need. For example, a medication that makes her drowsy might best be taken before bedtime. </w:t>
      </w:r>
      <w:r w:rsidR="00C438CE">
        <w:rPr>
          <w:rFonts w:eastAsia="Times New Roman" w:cstheme="minorHAnsi"/>
          <w:sz w:val="24"/>
          <w:szCs w:val="24"/>
          <w:lang w:eastAsia="en-GB"/>
        </w:rPr>
        <w:t xml:space="preserve">Some medications interrupt sleep patterns so might best be taken in the morning. </w:t>
      </w:r>
      <w:r>
        <w:rPr>
          <w:rFonts w:eastAsia="Times New Roman" w:cstheme="minorHAnsi"/>
          <w:sz w:val="24"/>
          <w:szCs w:val="24"/>
          <w:lang w:eastAsia="en-GB"/>
        </w:rPr>
        <w:t xml:space="preserve">Some medications are best taken with food, others should not be taken with food. A </w:t>
      </w:r>
      <w:r w:rsidR="00147E43">
        <w:rPr>
          <w:rFonts w:eastAsia="Times New Roman" w:cstheme="minorHAnsi"/>
          <w:sz w:val="24"/>
          <w:szCs w:val="24"/>
          <w:lang w:eastAsia="en-GB"/>
        </w:rPr>
        <w:t>young person</w:t>
      </w:r>
      <w:r>
        <w:rPr>
          <w:rFonts w:eastAsia="Times New Roman" w:cstheme="minorHAnsi"/>
          <w:sz w:val="24"/>
          <w:szCs w:val="24"/>
          <w:lang w:eastAsia="en-GB"/>
        </w:rPr>
        <w:t xml:space="preserve"> is more likely to take their medication correctly if they know how to use it and how it fits with their daily routine.</w:t>
      </w:r>
      <w:r w:rsidR="00C438CE">
        <w:rPr>
          <w:rFonts w:eastAsia="Times New Roman" w:cstheme="minorHAnsi"/>
          <w:sz w:val="24"/>
          <w:szCs w:val="24"/>
          <w:lang w:eastAsia="en-GB"/>
        </w:rPr>
        <w:t xml:space="preserve"> For example – take it when you brush your teeth, take it before breakfast, take it after dinner, take it with every meal. The younger the child the more supervision they are likely to need.</w:t>
      </w:r>
    </w:p>
    <w:p w14:paraId="2ECEB9AF" w14:textId="4FF2DC19"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For How Long Should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Take This Medication? </w:t>
      </w:r>
      <w:r>
        <w:rPr>
          <w:rFonts w:eastAsia="Times New Roman" w:cstheme="minorHAnsi"/>
          <w:sz w:val="24"/>
          <w:szCs w:val="24"/>
          <w:lang w:eastAsia="en-GB"/>
        </w:rPr>
        <w:t xml:space="preserve">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may develop a serious problem by not taking their medications as prescribed. Make sure that you clearly understand how long your </w:t>
      </w:r>
      <w:r w:rsidR="00147E43">
        <w:rPr>
          <w:rFonts w:eastAsia="Times New Roman" w:cstheme="minorHAnsi"/>
          <w:sz w:val="24"/>
          <w:szCs w:val="24"/>
          <w:lang w:eastAsia="en-GB"/>
        </w:rPr>
        <w:t xml:space="preserve">loved one </w:t>
      </w:r>
      <w:r>
        <w:rPr>
          <w:rFonts w:eastAsia="Times New Roman" w:cstheme="minorHAnsi"/>
          <w:sz w:val="24"/>
          <w:szCs w:val="24"/>
          <w:lang w:eastAsia="en-GB"/>
        </w:rPr>
        <w:t>needs to take the medication and how to get repeat prescriptions</w:t>
      </w:r>
    </w:p>
    <w:p w14:paraId="732234E5" w14:textId="77777777" w:rsidR="002A7BEC"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What Should I Do if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Feels Better and Does Not Want to Finish the Entire Amount of Medication Prescribed by The Doctor? </w:t>
      </w:r>
      <w:r>
        <w:rPr>
          <w:rFonts w:eastAsia="Times New Roman" w:cstheme="minorHAnsi"/>
          <w:bCs/>
          <w:sz w:val="24"/>
          <w:szCs w:val="24"/>
          <w:lang w:eastAsia="en-GB"/>
        </w:rPr>
        <w:t xml:space="preserve">A </w:t>
      </w:r>
      <w:r w:rsidR="00147E43">
        <w:rPr>
          <w:rFonts w:eastAsia="Times New Roman" w:cstheme="minorHAnsi"/>
          <w:bCs/>
          <w:sz w:val="24"/>
          <w:szCs w:val="24"/>
          <w:lang w:eastAsia="en-GB"/>
        </w:rPr>
        <w:t>young person</w:t>
      </w:r>
      <w:r>
        <w:rPr>
          <w:rFonts w:eastAsia="Times New Roman" w:cstheme="minorHAnsi"/>
          <w:sz w:val="24"/>
          <w:szCs w:val="24"/>
          <w:lang w:eastAsia="en-GB"/>
        </w:rPr>
        <w:t xml:space="preserve"> should not stop taking her medication before speaking with the doctor. The doctor should help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to understand her health condition and the reason why she has been prescribed the medication. For example, if you are being treated for a bacterial infection it is important to take the antibiotic for the full course, even though you may feel better after 24 to 48 hours of treatment. Stopping your medication too soon can cause a flare up of the infection or lead to c</w:t>
      </w:r>
      <w:r w:rsidR="004A2686">
        <w:rPr>
          <w:rFonts w:eastAsia="Times New Roman" w:cstheme="minorHAnsi"/>
          <w:sz w:val="24"/>
          <w:szCs w:val="24"/>
          <w:lang w:eastAsia="en-GB"/>
        </w:rPr>
        <w:t>omplications</w:t>
      </w:r>
      <w:r>
        <w:rPr>
          <w:rFonts w:eastAsia="Times New Roman" w:cstheme="minorHAnsi"/>
          <w:sz w:val="24"/>
          <w:szCs w:val="24"/>
          <w:lang w:eastAsia="en-GB"/>
        </w:rPr>
        <w:t>.</w:t>
      </w:r>
    </w:p>
    <w:p w14:paraId="2AA8E052" w14:textId="6EB36478"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Does </w:t>
      </w:r>
      <w:r w:rsidR="00C438CE">
        <w:rPr>
          <w:rFonts w:eastAsia="Times New Roman" w:cstheme="minorHAnsi"/>
          <w:b/>
          <w:bCs/>
          <w:sz w:val="24"/>
          <w:szCs w:val="24"/>
          <w:lang w:eastAsia="en-GB"/>
        </w:rPr>
        <w:t>t</w:t>
      </w:r>
      <w:r>
        <w:rPr>
          <w:rFonts w:eastAsia="Times New Roman" w:cstheme="minorHAnsi"/>
          <w:b/>
          <w:bCs/>
          <w:sz w:val="24"/>
          <w:szCs w:val="24"/>
          <w:lang w:eastAsia="en-GB"/>
        </w:rPr>
        <w:t xml:space="preserve">he Medication Contain Anything That Can Cause an Allergic Reaction? </w:t>
      </w:r>
      <w:r>
        <w:rPr>
          <w:rFonts w:eastAsia="Times New Roman" w:cstheme="minorHAnsi"/>
          <w:sz w:val="24"/>
          <w:szCs w:val="24"/>
          <w:lang w:eastAsia="en-GB"/>
        </w:rPr>
        <w:t xml:space="preserve">Ask your doctor if there is anything in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’s medical history that would make her more likely to have an allergic reaction to your medication. People with health conditions related to allergies, such as asthma and hay fever may be more likely to have an allergic reaction to a medication. Also, certain medications such as antibiotics and over-the-counter pain medications are more likely to cause allergic reactions. </w:t>
      </w:r>
    </w:p>
    <w:p w14:paraId="2BB26D9A" w14:textId="493F8322"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lastRenderedPageBreak/>
        <w:t xml:space="preserve">What Foods, Drinks, or Activities Should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Avoid While Taking This Medication? </w:t>
      </w:r>
      <w:r>
        <w:rPr>
          <w:rFonts w:eastAsia="Times New Roman" w:cstheme="minorHAnsi"/>
          <w:sz w:val="24"/>
          <w:szCs w:val="24"/>
          <w:lang w:eastAsia="en-GB"/>
        </w:rPr>
        <w:t xml:space="preserve">Certain foods and alcohol can interact with your medication. For example, fruit juice interacts with some medications.  Alcohol can </w:t>
      </w:r>
      <w:r w:rsidR="00C438CE">
        <w:rPr>
          <w:rFonts w:eastAsia="Times New Roman" w:cstheme="minorHAnsi"/>
          <w:sz w:val="24"/>
          <w:szCs w:val="24"/>
          <w:lang w:eastAsia="en-GB"/>
        </w:rPr>
        <w:t>interfere with the effectiveness and/or i</w:t>
      </w:r>
      <w:r>
        <w:rPr>
          <w:rFonts w:eastAsia="Times New Roman" w:cstheme="minorHAnsi"/>
          <w:sz w:val="24"/>
          <w:szCs w:val="24"/>
          <w:lang w:eastAsia="en-GB"/>
        </w:rPr>
        <w:t>ncrease the side effects of medications</w:t>
      </w:r>
      <w:r w:rsidR="00C438CE">
        <w:rPr>
          <w:rFonts w:eastAsia="Times New Roman" w:cstheme="minorHAnsi"/>
          <w:sz w:val="24"/>
          <w:szCs w:val="24"/>
          <w:lang w:eastAsia="en-GB"/>
        </w:rPr>
        <w:t xml:space="preserve">. </w:t>
      </w:r>
      <w:r>
        <w:rPr>
          <w:rFonts w:eastAsia="Times New Roman" w:cstheme="minorHAnsi"/>
          <w:sz w:val="24"/>
          <w:szCs w:val="24"/>
          <w:lang w:eastAsia="en-GB"/>
        </w:rPr>
        <w:t xml:space="preserve">Some medications can cause drowsiness and may affect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’s concentration levels. </w:t>
      </w:r>
    </w:p>
    <w:p w14:paraId="77236F2E" w14:textId="4A2F5D24"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Is It Safe for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to Take This Medication with Other Drugs or Dietary Supplements? </w:t>
      </w:r>
      <w:r>
        <w:rPr>
          <w:rFonts w:eastAsia="Times New Roman" w:cstheme="minorHAnsi"/>
          <w:bCs/>
          <w:sz w:val="24"/>
          <w:szCs w:val="24"/>
          <w:lang w:eastAsia="en-GB"/>
        </w:rPr>
        <w:t>This new</w:t>
      </w:r>
      <w:r>
        <w:rPr>
          <w:rFonts w:eastAsia="Times New Roman" w:cstheme="minorHAnsi"/>
          <w:sz w:val="24"/>
          <w:szCs w:val="24"/>
          <w:lang w:eastAsia="en-GB"/>
        </w:rPr>
        <w:t xml:space="preserve"> medication may interact with other drugs causing an adverse reaction. It is important to inform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’s doctor about all of the medications and supplements that she </w:t>
      </w:r>
      <w:r w:rsidR="00F20D15">
        <w:rPr>
          <w:rFonts w:eastAsia="Times New Roman" w:cstheme="minorHAnsi"/>
          <w:sz w:val="24"/>
          <w:szCs w:val="24"/>
          <w:lang w:eastAsia="en-GB"/>
        </w:rPr>
        <w:t xml:space="preserve">is </w:t>
      </w:r>
      <w:r>
        <w:rPr>
          <w:rFonts w:eastAsia="Times New Roman" w:cstheme="minorHAnsi"/>
          <w:sz w:val="24"/>
          <w:szCs w:val="24"/>
          <w:lang w:eastAsia="en-GB"/>
        </w:rPr>
        <w:t xml:space="preserve">taking so she can advise you about possible interactions. </w:t>
      </w:r>
    </w:p>
    <w:p w14:paraId="256D276E" w14:textId="1F03905D"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 Should I Expect Any Side Effects from the Medication? </w:t>
      </w:r>
      <w:r>
        <w:rPr>
          <w:rFonts w:eastAsia="Times New Roman" w:cstheme="minorHAnsi"/>
          <w:sz w:val="24"/>
          <w:szCs w:val="24"/>
          <w:lang w:eastAsia="en-GB"/>
        </w:rPr>
        <w:t xml:space="preserve">All medications can cause side effects, but they are not always serious. Your doctor can help you anticipate these side effects and advise you on how to deal with them. If your </w:t>
      </w:r>
      <w:r w:rsidR="00147E43">
        <w:rPr>
          <w:rFonts w:eastAsia="Times New Roman" w:cstheme="minorHAnsi"/>
          <w:sz w:val="24"/>
          <w:szCs w:val="24"/>
          <w:lang w:eastAsia="en-GB"/>
        </w:rPr>
        <w:t xml:space="preserve">loved one </w:t>
      </w:r>
      <w:r>
        <w:rPr>
          <w:rFonts w:eastAsia="Times New Roman" w:cstheme="minorHAnsi"/>
          <w:sz w:val="24"/>
          <w:szCs w:val="24"/>
          <w:lang w:eastAsia="en-GB"/>
        </w:rPr>
        <w:t xml:space="preserve">experiences unexplained side effects, contact your doctor. Do not stop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taking their medication without talking to your doctor first. If you think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is having a serious side effect that is of immediate danger to her health, call 999 or go to A&amp;E.</w:t>
      </w:r>
    </w:p>
    <w:p w14:paraId="678E7A34" w14:textId="22DA0FE1"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What Should I Do if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Misses a Dose of Her Medication? </w:t>
      </w:r>
      <w:r>
        <w:rPr>
          <w:rFonts w:eastAsia="Times New Roman" w:cstheme="minorHAnsi"/>
          <w:sz w:val="24"/>
          <w:szCs w:val="24"/>
          <w:lang w:eastAsia="en-GB"/>
        </w:rPr>
        <w:t xml:space="preserve">On occasion,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may make a mistake or forget to take her medication. The decision to take the missed dose depends on the drug. You should know the answer to this question before it happens.</w:t>
      </w:r>
    </w:p>
    <w:p w14:paraId="5FF31586" w14:textId="2BCD5C57"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How Soon Should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Feel the Effects of the Medication? </w:t>
      </w:r>
      <w:r>
        <w:rPr>
          <w:rFonts w:eastAsia="Times New Roman" w:cstheme="minorHAnsi"/>
          <w:sz w:val="24"/>
          <w:szCs w:val="24"/>
          <w:lang w:eastAsia="en-GB"/>
        </w:rPr>
        <w:t>Medications vary in how quickly they work in your body. Some drugs, such as sleep aids containing Benadryl (diphenhydramine), can work in less than an hour. Other drugs, such as the SSRI P</w:t>
      </w:r>
      <w:r w:rsidR="00C66F96">
        <w:rPr>
          <w:rFonts w:eastAsia="Times New Roman" w:cstheme="minorHAnsi"/>
          <w:sz w:val="24"/>
          <w:szCs w:val="24"/>
          <w:lang w:eastAsia="en-GB"/>
        </w:rPr>
        <w:t>rozac</w:t>
      </w:r>
      <w:r>
        <w:rPr>
          <w:rFonts w:eastAsia="Times New Roman" w:cstheme="minorHAnsi"/>
          <w:sz w:val="24"/>
          <w:szCs w:val="24"/>
          <w:lang w:eastAsia="en-GB"/>
        </w:rPr>
        <w:t xml:space="preserve"> </w:t>
      </w:r>
      <w:r w:rsidR="00C66F96">
        <w:rPr>
          <w:rFonts w:eastAsia="Times New Roman" w:cstheme="minorHAnsi"/>
          <w:sz w:val="24"/>
          <w:szCs w:val="24"/>
          <w:lang w:eastAsia="en-GB"/>
        </w:rPr>
        <w:t>flu</w:t>
      </w:r>
      <w:r>
        <w:rPr>
          <w:rFonts w:eastAsia="Times New Roman" w:cstheme="minorHAnsi"/>
          <w:sz w:val="24"/>
          <w:szCs w:val="24"/>
          <w:lang w:eastAsia="en-GB"/>
        </w:rPr>
        <w:t>oxetine, used to treat depression, may take as long as two to four weeks before you notice any effects.</w:t>
      </w:r>
    </w:p>
    <w:p w14:paraId="0B8DA075" w14:textId="0A238A64" w:rsidR="00A00CAB" w:rsidRDefault="00A00CAB" w:rsidP="00147E43">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Will Any Blood Tests Be Necessary While My </w:t>
      </w:r>
      <w:r w:rsidR="00147E43">
        <w:rPr>
          <w:rFonts w:eastAsia="Times New Roman" w:cstheme="minorHAnsi"/>
          <w:b/>
          <w:bCs/>
          <w:sz w:val="24"/>
          <w:szCs w:val="24"/>
          <w:lang w:eastAsia="en-GB"/>
        </w:rPr>
        <w:t>Loved One</w:t>
      </w:r>
      <w:r>
        <w:rPr>
          <w:rFonts w:eastAsia="Times New Roman" w:cstheme="minorHAnsi"/>
          <w:b/>
          <w:bCs/>
          <w:sz w:val="24"/>
          <w:szCs w:val="24"/>
          <w:lang w:eastAsia="en-GB"/>
        </w:rPr>
        <w:t xml:space="preserve"> Is Taking This Medication? </w:t>
      </w:r>
      <w:r>
        <w:rPr>
          <w:rFonts w:eastAsia="Times New Roman" w:cstheme="minorHAnsi"/>
          <w:sz w:val="24"/>
          <w:szCs w:val="24"/>
          <w:lang w:eastAsia="en-GB"/>
        </w:rPr>
        <w:t xml:space="preserve">Your doctor should tell you if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needs any tests while she takes a medication, how often she should be tested, and what the test results mean. Some commonly used drugs may require regular blood tests to check for liver enzyme levels, thyroid hormone etc</w:t>
      </w:r>
    </w:p>
    <w:p w14:paraId="7253E896" w14:textId="59ACF669" w:rsidR="00A00CAB" w:rsidRPr="002A7BEC" w:rsidRDefault="00A00CAB" w:rsidP="002A7BEC">
      <w:pPr>
        <w:spacing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What Are the Risks Associated with the Medication, and Do the Benefits Outweigh Those Risks? </w:t>
      </w:r>
      <w:r>
        <w:rPr>
          <w:rFonts w:eastAsia="Times New Roman" w:cstheme="minorHAnsi"/>
          <w:sz w:val="24"/>
          <w:szCs w:val="24"/>
          <w:lang w:eastAsia="en-GB"/>
        </w:rPr>
        <w:t xml:space="preserve">This is an important discussion that you should have with your doctor to help you decide if your </w:t>
      </w:r>
      <w:r w:rsidR="00147E43">
        <w:rPr>
          <w:rFonts w:eastAsia="Times New Roman" w:cstheme="minorHAnsi"/>
          <w:sz w:val="24"/>
          <w:szCs w:val="24"/>
          <w:lang w:eastAsia="en-GB"/>
        </w:rPr>
        <w:t>loved one</w:t>
      </w:r>
      <w:r>
        <w:rPr>
          <w:rFonts w:eastAsia="Times New Roman" w:cstheme="minorHAnsi"/>
          <w:sz w:val="24"/>
          <w:szCs w:val="24"/>
          <w:lang w:eastAsia="en-GB"/>
        </w:rPr>
        <w:t xml:space="preserve"> is going to take a medication. If you have a mild health problem, such as a common cold, then you most likely will not want to take a medication with potentially serious side effects. However, if you have a chronic condition with potentially </w:t>
      </w:r>
      <w:r w:rsidR="002A7BEC">
        <w:rPr>
          <w:rFonts w:eastAsia="Times New Roman" w:cstheme="minorHAnsi"/>
          <w:sz w:val="24"/>
          <w:szCs w:val="24"/>
          <w:lang w:eastAsia="en-GB"/>
        </w:rPr>
        <w:t>s</w:t>
      </w:r>
      <w:r>
        <w:rPr>
          <w:rFonts w:eastAsia="Times New Roman" w:cstheme="minorHAnsi"/>
          <w:sz w:val="24"/>
          <w:szCs w:val="24"/>
          <w:lang w:eastAsia="en-GB"/>
        </w:rPr>
        <w:t>erious complications, then you are more likely to agree to a treatment that can help prevent or alleviate these complications.</w:t>
      </w:r>
      <w:r w:rsidR="002A7BEC">
        <w:rPr>
          <w:rFonts w:eastAsia="Times New Roman" w:cstheme="minorHAnsi"/>
          <w:sz w:val="24"/>
          <w:szCs w:val="24"/>
          <w:lang w:eastAsia="en-GB"/>
        </w:rPr>
        <w:br w:type="page"/>
      </w:r>
      <w:proofErr w:type="spellStart"/>
      <w:proofErr w:type="gramStart"/>
      <w:r>
        <w:rPr>
          <w:rFonts w:cstheme="minorHAnsi"/>
          <w:b/>
          <w:sz w:val="24"/>
          <w:szCs w:val="24"/>
        </w:rPr>
        <w:lastRenderedPageBreak/>
        <w:t>YoungMinds</w:t>
      </w:r>
      <w:proofErr w:type="spellEnd"/>
      <w:r w:rsidR="00C66F96">
        <w:rPr>
          <w:rFonts w:cstheme="minorHAnsi"/>
          <w:b/>
          <w:sz w:val="24"/>
          <w:szCs w:val="24"/>
        </w:rPr>
        <w:t xml:space="preserve"> </w:t>
      </w:r>
      <w:r>
        <w:rPr>
          <w:rFonts w:cstheme="minorHAnsi"/>
          <w:b/>
          <w:sz w:val="24"/>
          <w:szCs w:val="24"/>
        </w:rPr>
        <w:t xml:space="preserve"> –</w:t>
      </w:r>
      <w:proofErr w:type="gramEnd"/>
      <w:r>
        <w:rPr>
          <w:rFonts w:cstheme="minorHAnsi"/>
          <w:b/>
          <w:sz w:val="24"/>
          <w:szCs w:val="24"/>
        </w:rPr>
        <w:t xml:space="preserve"> a useful resource for young people</w:t>
      </w:r>
      <w:r w:rsidR="00C66F96">
        <w:rPr>
          <w:rFonts w:cstheme="minorHAnsi"/>
          <w:b/>
          <w:sz w:val="24"/>
          <w:szCs w:val="24"/>
        </w:rPr>
        <w:t xml:space="preserve"> and parents</w:t>
      </w:r>
    </w:p>
    <w:p w14:paraId="273A90AA" w14:textId="40D7B6E7" w:rsidR="00C66F96" w:rsidRPr="00C66F96" w:rsidRDefault="00C66F96" w:rsidP="00A00CAB">
      <w:pPr>
        <w:spacing w:after="0" w:line="240" w:lineRule="auto"/>
        <w:rPr>
          <w:rFonts w:cstheme="minorHAnsi"/>
          <w:bCs/>
          <w:sz w:val="24"/>
          <w:szCs w:val="24"/>
        </w:rPr>
      </w:pPr>
      <w:proofErr w:type="spellStart"/>
      <w:r w:rsidRPr="00C66F96">
        <w:rPr>
          <w:rFonts w:cstheme="minorHAnsi"/>
          <w:bCs/>
          <w:sz w:val="24"/>
          <w:szCs w:val="24"/>
        </w:rPr>
        <w:t>Young</w:t>
      </w:r>
      <w:r w:rsidR="002A7BEC">
        <w:rPr>
          <w:rFonts w:cstheme="minorHAnsi"/>
          <w:bCs/>
          <w:sz w:val="24"/>
          <w:szCs w:val="24"/>
        </w:rPr>
        <w:t>M</w:t>
      </w:r>
      <w:r w:rsidRPr="00C66F96">
        <w:rPr>
          <w:rFonts w:cstheme="minorHAnsi"/>
          <w:bCs/>
          <w:sz w:val="24"/>
          <w:szCs w:val="24"/>
        </w:rPr>
        <w:t>inds</w:t>
      </w:r>
      <w:proofErr w:type="spellEnd"/>
      <w:r w:rsidRPr="00C66F96">
        <w:rPr>
          <w:rFonts w:cstheme="minorHAnsi"/>
          <w:bCs/>
          <w:sz w:val="24"/>
          <w:szCs w:val="24"/>
        </w:rPr>
        <w:t xml:space="preserve"> has all the information you need on medication and mental health in one place:</w:t>
      </w:r>
    </w:p>
    <w:p w14:paraId="180EBF07" w14:textId="4FC24AE1" w:rsidR="00A00CAB" w:rsidRDefault="002F406F" w:rsidP="00A00CAB">
      <w:pPr>
        <w:spacing w:after="0" w:line="240" w:lineRule="auto"/>
      </w:pPr>
      <w:hyperlink r:id="rId10" w:history="1">
        <w:r w:rsidR="00C66F96">
          <w:rPr>
            <w:rStyle w:val="Hyperlink"/>
          </w:rPr>
          <w:t>https://youngminds.org.uk/find-help/medications/</w:t>
        </w:r>
      </w:hyperlink>
    </w:p>
    <w:p w14:paraId="1F30B51C" w14:textId="77777777" w:rsidR="00C66F96" w:rsidRDefault="00C66F96" w:rsidP="00A00CAB">
      <w:pPr>
        <w:spacing w:after="0" w:line="240" w:lineRule="auto"/>
        <w:rPr>
          <w:sz w:val="24"/>
          <w:szCs w:val="24"/>
          <w:lang w:val="en"/>
        </w:rPr>
      </w:pPr>
    </w:p>
    <w:p w14:paraId="08C31ED4" w14:textId="3D0222CA" w:rsidR="00A00CAB" w:rsidRDefault="00A00CAB" w:rsidP="00A00CAB">
      <w:pPr>
        <w:spacing w:after="0" w:line="240" w:lineRule="auto"/>
        <w:rPr>
          <w:sz w:val="24"/>
          <w:szCs w:val="24"/>
          <w:lang w:val="en"/>
        </w:rPr>
      </w:pPr>
      <w:r>
        <w:rPr>
          <w:sz w:val="24"/>
          <w:szCs w:val="24"/>
          <w:lang w:val="en"/>
        </w:rPr>
        <w:t>Two personal stories about young people taking medication for their mental health conditions:</w:t>
      </w:r>
    </w:p>
    <w:p w14:paraId="15FD7D59" w14:textId="414E2D0E" w:rsidR="00C66F96" w:rsidRDefault="002F406F" w:rsidP="00A00CAB">
      <w:pPr>
        <w:spacing w:after="0" w:line="240" w:lineRule="auto"/>
        <w:rPr>
          <w:rFonts w:cstheme="minorHAnsi"/>
          <w:b/>
          <w:sz w:val="24"/>
          <w:szCs w:val="24"/>
        </w:rPr>
      </w:pPr>
      <w:hyperlink r:id="rId11" w:history="1">
        <w:r w:rsidR="00C66F96">
          <w:rPr>
            <w:rStyle w:val="Hyperlink"/>
          </w:rPr>
          <w:t>https://youngminds.org.uk/blog/taking-fluoxetine-and-mirtazapine-rachels-story/</w:t>
        </w:r>
      </w:hyperlink>
    </w:p>
    <w:p w14:paraId="37BE1D9D" w14:textId="375829EE" w:rsidR="00C66F96" w:rsidRDefault="00C66F96" w:rsidP="00A00CAB">
      <w:pPr>
        <w:spacing w:after="0" w:line="240" w:lineRule="auto"/>
        <w:rPr>
          <w:rFonts w:cstheme="minorHAnsi"/>
          <w:b/>
          <w:sz w:val="24"/>
          <w:szCs w:val="24"/>
        </w:rPr>
      </w:pPr>
      <w:r w:rsidRPr="00C66F96">
        <w:rPr>
          <w:rFonts w:cstheme="minorHAnsi"/>
          <w:sz w:val="24"/>
          <w:szCs w:val="24"/>
          <w:shd w:val="clear" w:color="auto" w:fill="FFFFFF"/>
        </w:rPr>
        <w:t>Rachel shares her experience of taking fluoxetine and mirtazapine for anorexia, OCD, depression and anxiety.</w:t>
      </w:r>
    </w:p>
    <w:p w14:paraId="67D2EAAD" w14:textId="317428B1" w:rsidR="00CC0420" w:rsidRDefault="002F406F" w:rsidP="00A00CAB">
      <w:pPr>
        <w:spacing w:after="0" w:line="240" w:lineRule="auto"/>
      </w:pPr>
      <w:hyperlink r:id="rId12" w:history="1">
        <w:r w:rsidR="00CC0420">
          <w:rPr>
            <w:rStyle w:val="Hyperlink"/>
          </w:rPr>
          <w:t>https://youngminds.org.uk/blog/taking-olanzapine-and-sertraline-elizabeths-story/</w:t>
        </w:r>
      </w:hyperlink>
    </w:p>
    <w:p w14:paraId="5049CB38" w14:textId="49E127C8" w:rsidR="00CC0420" w:rsidRDefault="00CC0420" w:rsidP="00A00CAB">
      <w:pPr>
        <w:spacing w:after="0" w:line="240" w:lineRule="auto"/>
        <w:rPr>
          <w:rFonts w:cstheme="minorHAnsi"/>
          <w:sz w:val="24"/>
          <w:szCs w:val="24"/>
          <w:shd w:val="clear" w:color="auto" w:fill="FFFFFF"/>
        </w:rPr>
      </w:pPr>
      <w:r w:rsidRPr="00CC0420">
        <w:rPr>
          <w:rFonts w:cstheme="minorHAnsi"/>
          <w:sz w:val="24"/>
          <w:szCs w:val="24"/>
          <w:shd w:val="clear" w:color="auto" w:fill="FFFFFF"/>
        </w:rPr>
        <w:t>Elizabeth shares how starting medication was initially daunting, but how much it helped her recovery when she was a hospital inpatient for anorexia.</w:t>
      </w:r>
    </w:p>
    <w:p w14:paraId="5DC004D6" w14:textId="2A867623" w:rsidR="00CC0420" w:rsidRDefault="00CC0420" w:rsidP="00A00CAB">
      <w:pPr>
        <w:spacing w:after="0" w:line="240" w:lineRule="auto"/>
        <w:rPr>
          <w:rFonts w:cstheme="minorHAnsi"/>
          <w:sz w:val="24"/>
          <w:szCs w:val="24"/>
          <w:shd w:val="clear" w:color="auto" w:fill="FFFFFF"/>
        </w:rPr>
      </w:pPr>
    </w:p>
    <w:p w14:paraId="036EE1E1" w14:textId="2E908FB0" w:rsidR="00CC0420" w:rsidRDefault="00CC0420" w:rsidP="00A00CAB">
      <w:pPr>
        <w:spacing w:after="0" w:line="240" w:lineRule="auto"/>
        <w:rPr>
          <w:rFonts w:cstheme="minorHAnsi"/>
          <w:sz w:val="24"/>
          <w:szCs w:val="24"/>
          <w:shd w:val="clear" w:color="auto" w:fill="FFFFFF"/>
        </w:rPr>
      </w:pPr>
      <w:r>
        <w:rPr>
          <w:rFonts w:cstheme="minorHAnsi"/>
          <w:sz w:val="24"/>
          <w:szCs w:val="24"/>
          <w:shd w:val="clear" w:color="auto" w:fill="FFFFFF"/>
        </w:rPr>
        <w:t xml:space="preserve">There are lots of other personal stories like this on the </w:t>
      </w:r>
      <w:proofErr w:type="spellStart"/>
      <w:r>
        <w:rPr>
          <w:rFonts w:cstheme="minorHAnsi"/>
          <w:sz w:val="24"/>
          <w:szCs w:val="24"/>
          <w:shd w:val="clear" w:color="auto" w:fill="FFFFFF"/>
        </w:rPr>
        <w:t>Young</w:t>
      </w:r>
      <w:r w:rsidR="002A7BEC">
        <w:rPr>
          <w:rFonts w:cstheme="minorHAnsi"/>
          <w:sz w:val="24"/>
          <w:szCs w:val="24"/>
          <w:shd w:val="clear" w:color="auto" w:fill="FFFFFF"/>
        </w:rPr>
        <w:t>M</w:t>
      </w:r>
      <w:r>
        <w:rPr>
          <w:rFonts w:cstheme="minorHAnsi"/>
          <w:sz w:val="24"/>
          <w:szCs w:val="24"/>
          <w:shd w:val="clear" w:color="auto" w:fill="FFFFFF"/>
        </w:rPr>
        <w:t>inds</w:t>
      </w:r>
      <w:proofErr w:type="spellEnd"/>
      <w:r>
        <w:rPr>
          <w:rFonts w:cstheme="minorHAnsi"/>
          <w:sz w:val="24"/>
          <w:szCs w:val="24"/>
          <w:shd w:val="clear" w:color="auto" w:fill="FFFFFF"/>
        </w:rPr>
        <w:t xml:space="preserve"> website.</w:t>
      </w:r>
    </w:p>
    <w:p w14:paraId="7AE52F9F" w14:textId="77777777" w:rsidR="002A7BEC" w:rsidRPr="00CC0420" w:rsidRDefault="002A7BEC" w:rsidP="00A00CAB">
      <w:pPr>
        <w:spacing w:after="0" w:line="240" w:lineRule="auto"/>
        <w:rPr>
          <w:rFonts w:cstheme="minorHAnsi"/>
          <w:b/>
          <w:sz w:val="24"/>
          <w:szCs w:val="24"/>
        </w:rPr>
      </w:pPr>
    </w:p>
    <w:p w14:paraId="32ABCC1E" w14:textId="6A4671D8" w:rsidR="00A00CAB" w:rsidRDefault="00147E43" w:rsidP="00A00CAB">
      <w:pPr>
        <w:spacing w:after="0" w:line="240" w:lineRule="auto"/>
        <w:rPr>
          <w:rFonts w:cstheme="minorHAnsi"/>
          <w:b/>
          <w:sz w:val="24"/>
          <w:szCs w:val="24"/>
        </w:rPr>
      </w:pPr>
      <w:r>
        <w:rPr>
          <w:rFonts w:cstheme="minorHAnsi"/>
          <w:b/>
          <w:sz w:val="24"/>
          <w:szCs w:val="24"/>
        </w:rPr>
        <w:t>Conclusion</w:t>
      </w:r>
    </w:p>
    <w:p w14:paraId="2B8A4B27" w14:textId="77777777" w:rsidR="007804CF" w:rsidRDefault="007804CF" w:rsidP="00A00CAB">
      <w:pPr>
        <w:spacing w:after="0" w:line="240" w:lineRule="auto"/>
        <w:rPr>
          <w:rFonts w:cstheme="minorHAnsi"/>
          <w:b/>
          <w:sz w:val="24"/>
          <w:szCs w:val="24"/>
        </w:rPr>
      </w:pPr>
    </w:p>
    <w:p w14:paraId="5F873445" w14:textId="3AFF1209" w:rsidR="00147E43" w:rsidRDefault="00147E43" w:rsidP="00A00CAB">
      <w:pPr>
        <w:spacing w:after="0" w:line="240" w:lineRule="auto"/>
        <w:rPr>
          <w:rFonts w:cstheme="minorHAnsi"/>
          <w:bCs/>
          <w:sz w:val="24"/>
          <w:szCs w:val="24"/>
        </w:rPr>
      </w:pPr>
      <w:r w:rsidRPr="007804CF">
        <w:rPr>
          <w:rFonts w:cstheme="minorHAnsi"/>
          <w:bCs/>
          <w:sz w:val="24"/>
          <w:szCs w:val="24"/>
        </w:rPr>
        <w:t>The decision to start medication is complex and for many families their initial reaction is to prefer not to go down this route. However</w:t>
      </w:r>
      <w:r w:rsidR="007804CF">
        <w:rPr>
          <w:rFonts w:cstheme="minorHAnsi"/>
          <w:bCs/>
          <w:sz w:val="24"/>
          <w:szCs w:val="24"/>
        </w:rPr>
        <w:t>,</w:t>
      </w:r>
      <w:r w:rsidRPr="007804CF">
        <w:rPr>
          <w:rFonts w:cstheme="minorHAnsi"/>
          <w:bCs/>
          <w:sz w:val="24"/>
          <w:szCs w:val="24"/>
        </w:rPr>
        <w:t xml:space="preserve"> there are very clear, evidence based, scientific arguments for prescribing medication in certain situations. Many families report </w:t>
      </w:r>
      <w:r w:rsidR="007804CF" w:rsidRPr="007804CF">
        <w:rPr>
          <w:rFonts w:cstheme="minorHAnsi"/>
          <w:bCs/>
          <w:sz w:val="24"/>
          <w:szCs w:val="24"/>
        </w:rPr>
        <w:t>that starting medication really helped their loved one to turn a corner, lift</w:t>
      </w:r>
      <w:r w:rsidR="007804CF">
        <w:rPr>
          <w:rFonts w:cstheme="minorHAnsi"/>
          <w:bCs/>
          <w:sz w:val="24"/>
          <w:szCs w:val="24"/>
        </w:rPr>
        <w:t>ed</w:t>
      </w:r>
      <w:r w:rsidR="007804CF" w:rsidRPr="007804CF">
        <w:rPr>
          <w:rFonts w:cstheme="minorHAnsi"/>
          <w:bCs/>
          <w:sz w:val="24"/>
          <w:szCs w:val="24"/>
        </w:rPr>
        <w:t xml:space="preserve"> their mood and took the edge off the anxiety. This in turn can help to quieten a persistent eating disorder voice.</w:t>
      </w:r>
      <w:r w:rsidR="007804CF">
        <w:rPr>
          <w:rFonts w:cstheme="minorHAnsi"/>
          <w:bCs/>
          <w:sz w:val="24"/>
          <w:szCs w:val="24"/>
        </w:rPr>
        <w:t xml:space="preserve"> There is no right or wrong answer when it comes to medication, everyone is different and there will always be an element of trial and error.</w:t>
      </w:r>
    </w:p>
    <w:p w14:paraId="6663C4D3" w14:textId="1C82BF87" w:rsidR="007804CF" w:rsidRDefault="007804CF" w:rsidP="00A00CAB">
      <w:pPr>
        <w:spacing w:after="0" w:line="240" w:lineRule="auto"/>
        <w:rPr>
          <w:rFonts w:cstheme="minorHAnsi"/>
          <w:bCs/>
          <w:sz w:val="24"/>
          <w:szCs w:val="24"/>
        </w:rPr>
      </w:pPr>
    </w:p>
    <w:p w14:paraId="5EFA4E98" w14:textId="02257782" w:rsidR="007804CF" w:rsidRPr="007804CF" w:rsidRDefault="007804CF" w:rsidP="00A00CAB">
      <w:pPr>
        <w:spacing w:after="0" w:line="240" w:lineRule="auto"/>
        <w:rPr>
          <w:rFonts w:cstheme="minorHAnsi"/>
          <w:bCs/>
          <w:color w:val="FF0000"/>
          <w:sz w:val="24"/>
          <w:szCs w:val="24"/>
        </w:rPr>
      </w:pPr>
      <w:r w:rsidRPr="007804CF">
        <w:rPr>
          <w:rFonts w:cstheme="minorHAnsi"/>
          <w:bCs/>
          <w:color w:val="FF0000"/>
          <w:sz w:val="24"/>
          <w:szCs w:val="24"/>
        </w:rPr>
        <w:t>Word of warning: never buy medication on line, and make sure your loved is being properly supervised by a GP or psychiatrist when taking medication.</w:t>
      </w:r>
    </w:p>
    <w:p w14:paraId="03C269E0" w14:textId="2B3275E2" w:rsidR="00A00CAB" w:rsidRPr="002027B5" w:rsidRDefault="00A00CAB" w:rsidP="00A00CAB">
      <w:pPr>
        <w:autoSpaceDE w:val="0"/>
        <w:autoSpaceDN w:val="0"/>
        <w:adjustRightInd w:val="0"/>
        <w:spacing w:after="0" w:line="240" w:lineRule="auto"/>
        <w:jc w:val="center"/>
        <w:rPr>
          <w:rFonts w:asciiTheme="majorHAnsi" w:hAnsiTheme="majorHAnsi" w:cstheme="majorHAnsi"/>
        </w:rPr>
      </w:pPr>
    </w:p>
    <w:p w14:paraId="54647B15" w14:textId="77777777" w:rsidR="00A06C88" w:rsidRDefault="00A06C88"/>
    <w:sectPr w:rsidR="00A06C8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44302" w14:textId="77777777" w:rsidR="002F406F" w:rsidRDefault="002F406F" w:rsidP="00E416EB">
      <w:pPr>
        <w:spacing w:after="0" w:line="240" w:lineRule="auto"/>
      </w:pPr>
      <w:r>
        <w:separator/>
      </w:r>
    </w:p>
  </w:endnote>
  <w:endnote w:type="continuationSeparator" w:id="0">
    <w:p w14:paraId="5286F98B" w14:textId="77777777" w:rsidR="002F406F" w:rsidRDefault="002F406F" w:rsidP="00E4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244932"/>
      <w:docPartObj>
        <w:docPartGallery w:val="Page Numbers (Bottom of Page)"/>
        <w:docPartUnique/>
      </w:docPartObj>
    </w:sdtPr>
    <w:sdtEndPr>
      <w:rPr>
        <w:noProof/>
      </w:rPr>
    </w:sdtEndPr>
    <w:sdtContent>
      <w:p w14:paraId="43E03CD5" w14:textId="77777777" w:rsidR="00E416EB" w:rsidRDefault="00E416EB">
        <w:pPr>
          <w:pStyle w:val="Footer"/>
          <w:jc w:val="right"/>
        </w:pPr>
        <w:r>
          <w:fldChar w:fldCharType="begin"/>
        </w:r>
        <w:r>
          <w:instrText xml:space="preserve"> PAGE   \* MERGEFORMAT </w:instrText>
        </w:r>
        <w:r>
          <w:fldChar w:fldCharType="separate"/>
        </w:r>
        <w:r w:rsidR="004A2686">
          <w:rPr>
            <w:noProof/>
          </w:rPr>
          <w:t>2</w:t>
        </w:r>
        <w:r>
          <w:rPr>
            <w:noProof/>
          </w:rPr>
          <w:fldChar w:fldCharType="end"/>
        </w:r>
      </w:p>
    </w:sdtContent>
  </w:sdt>
  <w:p w14:paraId="0C8A7F63" w14:textId="77777777" w:rsidR="00E416EB" w:rsidRDefault="00E41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438AB" w14:textId="77777777" w:rsidR="002F406F" w:rsidRDefault="002F406F" w:rsidP="00E416EB">
      <w:pPr>
        <w:spacing w:after="0" w:line="240" w:lineRule="auto"/>
      </w:pPr>
      <w:r>
        <w:separator/>
      </w:r>
    </w:p>
  </w:footnote>
  <w:footnote w:type="continuationSeparator" w:id="0">
    <w:p w14:paraId="7260F206" w14:textId="77777777" w:rsidR="002F406F" w:rsidRDefault="002F406F" w:rsidP="00E41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11B6C"/>
    <w:multiLevelType w:val="hybridMultilevel"/>
    <w:tmpl w:val="F4E0BA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44C6B"/>
    <w:multiLevelType w:val="hybridMultilevel"/>
    <w:tmpl w:val="E430A01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E95858"/>
    <w:multiLevelType w:val="hybridMultilevel"/>
    <w:tmpl w:val="FB72E074"/>
    <w:lvl w:ilvl="0" w:tplc="534E5C48">
      <w:start w:val="1"/>
      <w:numFmt w:val="bullet"/>
      <w:lvlText w:val="•"/>
      <w:lvlJc w:val="left"/>
      <w:pPr>
        <w:tabs>
          <w:tab w:val="num" w:pos="720"/>
        </w:tabs>
        <w:ind w:left="720" w:hanging="360"/>
      </w:pPr>
      <w:rPr>
        <w:rFonts w:ascii="Arial" w:hAnsi="Arial" w:hint="default"/>
      </w:rPr>
    </w:lvl>
    <w:lvl w:ilvl="1" w:tplc="8A06AD66" w:tentative="1">
      <w:start w:val="1"/>
      <w:numFmt w:val="bullet"/>
      <w:lvlText w:val="•"/>
      <w:lvlJc w:val="left"/>
      <w:pPr>
        <w:tabs>
          <w:tab w:val="num" w:pos="1440"/>
        </w:tabs>
        <w:ind w:left="1440" w:hanging="360"/>
      </w:pPr>
      <w:rPr>
        <w:rFonts w:ascii="Arial" w:hAnsi="Arial" w:hint="default"/>
      </w:rPr>
    </w:lvl>
    <w:lvl w:ilvl="2" w:tplc="A0BA8DCE" w:tentative="1">
      <w:start w:val="1"/>
      <w:numFmt w:val="bullet"/>
      <w:lvlText w:val="•"/>
      <w:lvlJc w:val="left"/>
      <w:pPr>
        <w:tabs>
          <w:tab w:val="num" w:pos="2160"/>
        </w:tabs>
        <w:ind w:left="2160" w:hanging="360"/>
      </w:pPr>
      <w:rPr>
        <w:rFonts w:ascii="Arial" w:hAnsi="Arial" w:hint="default"/>
      </w:rPr>
    </w:lvl>
    <w:lvl w:ilvl="3" w:tplc="BFD6EBDA" w:tentative="1">
      <w:start w:val="1"/>
      <w:numFmt w:val="bullet"/>
      <w:lvlText w:val="•"/>
      <w:lvlJc w:val="left"/>
      <w:pPr>
        <w:tabs>
          <w:tab w:val="num" w:pos="2880"/>
        </w:tabs>
        <w:ind w:left="2880" w:hanging="360"/>
      </w:pPr>
      <w:rPr>
        <w:rFonts w:ascii="Arial" w:hAnsi="Arial" w:hint="default"/>
      </w:rPr>
    </w:lvl>
    <w:lvl w:ilvl="4" w:tplc="9F668C4A" w:tentative="1">
      <w:start w:val="1"/>
      <w:numFmt w:val="bullet"/>
      <w:lvlText w:val="•"/>
      <w:lvlJc w:val="left"/>
      <w:pPr>
        <w:tabs>
          <w:tab w:val="num" w:pos="3600"/>
        </w:tabs>
        <w:ind w:left="3600" w:hanging="360"/>
      </w:pPr>
      <w:rPr>
        <w:rFonts w:ascii="Arial" w:hAnsi="Arial" w:hint="default"/>
      </w:rPr>
    </w:lvl>
    <w:lvl w:ilvl="5" w:tplc="9E56CC50" w:tentative="1">
      <w:start w:val="1"/>
      <w:numFmt w:val="bullet"/>
      <w:lvlText w:val="•"/>
      <w:lvlJc w:val="left"/>
      <w:pPr>
        <w:tabs>
          <w:tab w:val="num" w:pos="4320"/>
        </w:tabs>
        <w:ind w:left="4320" w:hanging="360"/>
      </w:pPr>
      <w:rPr>
        <w:rFonts w:ascii="Arial" w:hAnsi="Arial" w:hint="default"/>
      </w:rPr>
    </w:lvl>
    <w:lvl w:ilvl="6" w:tplc="B53EB958" w:tentative="1">
      <w:start w:val="1"/>
      <w:numFmt w:val="bullet"/>
      <w:lvlText w:val="•"/>
      <w:lvlJc w:val="left"/>
      <w:pPr>
        <w:tabs>
          <w:tab w:val="num" w:pos="5040"/>
        </w:tabs>
        <w:ind w:left="5040" w:hanging="360"/>
      </w:pPr>
      <w:rPr>
        <w:rFonts w:ascii="Arial" w:hAnsi="Arial" w:hint="default"/>
      </w:rPr>
    </w:lvl>
    <w:lvl w:ilvl="7" w:tplc="09880102" w:tentative="1">
      <w:start w:val="1"/>
      <w:numFmt w:val="bullet"/>
      <w:lvlText w:val="•"/>
      <w:lvlJc w:val="left"/>
      <w:pPr>
        <w:tabs>
          <w:tab w:val="num" w:pos="5760"/>
        </w:tabs>
        <w:ind w:left="5760" w:hanging="360"/>
      </w:pPr>
      <w:rPr>
        <w:rFonts w:ascii="Arial" w:hAnsi="Arial" w:hint="default"/>
      </w:rPr>
    </w:lvl>
    <w:lvl w:ilvl="8" w:tplc="E51C2A9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8910F9"/>
    <w:multiLevelType w:val="hybridMultilevel"/>
    <w:tmpl w:val="FF3EB61E"/>
    <w:lvl w:ilvl="0" w:tplc="1C3A618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E694F17"/>
    <w:multiLevelType w:val="hybridMultilevel"/>
    <w:tmpl w:val="57EA3C6C"/>
    <w:lvl w:ilvl="0" w:tplc="C136B8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3663713"/>
    <w:multiLevelType w:val="hybridMultilevel"/>
    <w:tmpl w:val="B82E7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DB190D"/>
    <w:multiLevelType w:val="hybridMultilevel"/>
    <w:tmpl w:val="70F03B96"/>
    <w:lvl w:ilvl="0" w:tplc="6798B378">
      <w:start w:val="1"/>
      <w:numFmt w:val="bullet"/>
      <w:lvlText w:val="•"/>
      <w:lvlJc w:val="left"/>
      <w:pPr>
        <w:tabs>
          <w:tab w:val="num" w:pos="720"/>
        </w:tabs>
        <w:ind w:left="720" w:hanging="360"/>
      </w:pPr>
      <w:rPr>
        <w:rFonts w:ascii="Arial" w:hAnsi="Arial" w:hint="default"/>
      </w:rPr>
    </w:lvl>
    <w:lvl w:ilvl="1" w:tplc="ADA4F99A" w:tentative="1">
      <w:start w:val="1"/>
      <w:numFmt w:val="bullet"/>
      <w:lvlText w:val="•"/>
      <w:lvlJc w:val="left"/>
      <w:pPr>
        <w:tabs>
          <w:tab w:val="num" w:pos="1440"/>
        </w:tabs>
        <w:ind w:left="1440" w:hanging="360"/>
      </w:pPr>
      <w:rPr>
        <w:rFonts w:ascii="Arial" w:hAnsi="Arial" w:hint="default"/>
      </w:rPr>
    </w:lvl>
    <w:lvl w:ilvl="2" w:tplc="2744E5C2" w:tentative="1">
      <w:start w:val="1"/>
      <w:numFmt w:val="bullet"/>
      <w:lvlText w:val="•"/>
      <w:lvlJc w:val="left"/>
      <w:pPr>
        <w:tabs>
          <w:tab w:val="num" w:pos="2160"/>
        </w:tabs>
        <w:ind w:left="2160" w:hanging="360"/>
      </w:pPr>
      <w:rPr>
        <w:rFonts w:ascii="Arial" w:hAnsi="Arial" w:hint="default"/>
      </w:rPr>
    </w:lvl>
    <w:lvl w:ilvl="3" w:tplc="0554E474" w:tentative="1">
      <w:start w:val="1"/>
      <w:numFmt w:val="bullet"/>
      <w:lvlText w:val="•"/>
      <w:lvlJc w:val="left"/>
      <w:pPr>
        <w:tabs>
          <w:tab w:val="num" w:pos="2880"/>
        </w:tabs>
        <w:ind w:left="2880" w:hanging="360"/>
      </w:pPr>
      <w:rPr>
        <w:rFonts w:ascii="Arial" w:hAnsi="Arial" w:hint="default"/>
      </w:rPr>
    </w:lvl>
    <w:lvl w:ilvl="4" w:tplc="BC12B864" w:tentative="1">
      <w:start w:val="1"/>
      <w:numFmt w:val="bullet"/>
      <w:lvlText w:val="•"/>
      <w:lvlJc w:val="left"/>
      <w:pPr>
        <w:tabs>
          <w:tab w:val="num" w:pos="3600"/>
        </w:tabs>
        <w:ind w:left="3600" w:hanging="360"/>
      </w:pPr>
      <w:rPr>
        <w:rFonts w:ascii="Arial" w:hAnsi="Arial" w:hint="default"/>
      </w:rPr>
    </w:lvl>
    <w:lvl w:ilvl="5" w:tplc="888CFFCE" w:tentative="1">
      <w:start w:val="1"/>
      <w:numFmt w:val="bullet"/>
      <w:lvlText w:val="•"/>
      <w:lvlJc w:val="left"/>
      <w:pPr>
        <w:tabs>
          <w:tab w:val="num" w:pos="4320"/>
        </w:tabs>
        <w:ind w:left="4320" w:hanging="360"/>
      </w:pPr>
      <w:rPr>
        <w:rFonts w:ascii="Arial" w:hAnsi="Arial" w:hint="default"/>
      </w:rPr>
    </w:lvl>
    <w:lvl w:ilvl="6" w:tplc="4C2472C0" w:tentative="1">
      <w:start w:val="1"/>
      <w:numFmt w:val="bullet"/>
      <w:lvlText w:val="•"/>
      <w:lvlJc w:val="left"/>
      <w:pPr>
        <w:tabs>
          <w:tab w:val="num" w:pos="5040"/>
        </w:tabs>
        <w:ind w:left="5040" w:hanging="360"/>
      </w:pPr>
      <w:rPr>
        <w:rFonts w:ascii="Arial" w:hAnsi="Arial" w:hint="default"/>
      </w:rPr>
    </w:lvl>
    <w:lvl w:ilvl="7" w:tplc="C70E1D84" w:tentative="1">
      <w:start w:val="1"/>
      <w:numFmt w:val="bullet"/>
      <w:lvlText w:val="•"/>
      <w:lvlJc w:val="left"/>
      <w:pPr>
        <w:tabs>
          <w:tab w:val="num" w:pos="5760"/>
        </w:tabs>
        <w:ind w:left="5760" w:hanging="360"/>
      </w:pPr>
      <w:rPr>
        <w:rFonts w:ascii="Arial" w:hAnsi="Arial" w:hint="default"/>
      </w:rPr>
    </w:lvl>
    <w:lvl w:ilvl="8" w:tplc="A98E5D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A146121"/>
    <w:multiLevelType w:val="hybridMultilevel"/>
    <w:tmpl w:val="D074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839AA"/>
    <w:multiLevelType w:val="hybridMultilevel"/>
    <w:tmpl w:val="B82E75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111502"/>
    <w:multiLevelType w:val="hybridMultilevel"/>
    <w:tmpl w:val="2B3E5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B87488B"/>
    <w:multiLevelType w:val="hybridMultilevel"/>
    <w:tmpl w:val="8C2294A6"/>
    <w:lvl w:ilvl="0" w:tplc="1B480E7A">
      <w:start w:val="1"/>
      <w:numFmt w:val="bullet"/>
      <w:lvlText w:val="•"/>
      <w:lvlJc w:val="left"/>
      <w:pPr>
        <w:tabs>
          <w:tab w:val="num" w:pos="720"/>
        </w:tabs>
        <w:ind w:left="720" w:hanging="360"/>
      </w:pPr>
      <w:rPr>
        <w:rFonts w:ascii="Arial" w:hAnsi="Arial" w:hint="default"/>
      </w:rPr>
    </w:lvl>
    <w:lvl w:ilvl="1" w:tplc="CFEAE526" w:tentative="1">
      <w:start w:val="1"/>
      <w:numFmt w:val="bullet"/>
      <w:lvlText w:val="•"/>
      <w:lvlJc w:val="left"/>
      <w:pPr>
        <w:tabs>
          <w:tab w:val="num" w:pos="1440"/>
        </w:tabs>
        <w:ind w:left="1440" w:hanging="360"/>
      </w:pPr>
      <w:rPr>
        <w:rFonts w:ascii="Arial" w:hAnsi="Arial" w:hint="default"/>
      </w:rPr>
    </w:lvl>
    <w:lvl w:ilvl="2" w:tplc="9F32DF38" w:tentative="1">
      <w:start w:val="1"/>
      <w:numFmt w:val="bullet"/>
      <w:lvlText w:val="•"/>
      <w:lvlJc w:val="left"/>
      <w:pPr>
        <w:tabs>
          <w:tab w:val="num" w:pos="2160"/>
        </w:tabs>
        <w:ind w:left="2160" w:hanging="360"/>
      </w:pPr>
      <w:rPr>
        <w:rFonts w:ascii="Arial" w:hAnsi="Arial" w:hint="default"/>
      </w:rPr>
    </w:lvl>
    <w:lvl w:ilvl="3" w:tplc="E1CE3066" w:tentative="1">
      <w:start w:val="1"/>
      <w:numFmt w:val="bullet"/>
      <w:lvlText w:val="•"/>
      <w:lvlJc w:val="left"/>
      <w:pPr>
        <w:tabs>
          <w:tab w:val="num" w:pos="2880"/>
        </w:tabs>
        <w:ind w:left="2880" w:hanging="360"/>
      </w:pPr>
      <w:rPr>
        <w:rFonts w:ascii="Arial" w:hAnsi="Arial" w:hint="default"/>
      </w:rPr>
    </w:lvl>
    <w:lvl w:ilvl="4" w:tplc="347E4BF6" w:tentative="1">
      <w:start w:val="1"/>
      <w:numFmt w:val="bullet"/>
      <w:lvlText w:val="•"/>
      <w:lvlJc w:val="left"/>
      <w:pPr>
        <w:tabs>
          <w:tab w:val="num" w:pos="3600"/>
        </w:tabs>
        <w:ind w:left="3600" w:hanging="360"/>
      </w:pPr>
      <w:rPr>
        <w:rFonts w:ascii="Arial" w:hAnsi="Arial" w:hint="default"/>
      </w:rPr>
    </w:lvl>
    <w:lvl w:ilvl="5" w:tplc="A712C604" w:tentative="1">
      <w:start w:val="1"/>
      <w:numFmt w:val="bullet"/>
      <w:lvlText w:val="•"/>
      <w:lvlJc w:val="left"/>
      <w:pPr>
        <w:tabs>
          <w:tab w:val="num" w:pos="4320"/>
        </w:tabs>
        <w:ind w:left="4320" w:hanging="360"/>
      </w:pPr>
      <w:rPr>
        <w:rFonts w:ascii="Arial" w:hAnsi="Arial" w:hint="default"/>
      </w:rPr>
    </w:lvl>
    <w:lvl w:ilvl="6" w:tplc="049E8B02" w:tentative="1">
      <w:start w:val="1"/>
      <w:numFmt w:val="bullet"/>
      <w:lvlText w:val="•"/>
      <w:lvlJc w:val="left"/>
      <w:pPr>
        <w:tabs>
          <w:tab w:val="num" w:pos="5040"/>
        </w:tabs>
        <w:ind w:left="5040" w:hanging="360"/>
      </w:pPr>
      <w:rPr>
        <w:rFonts w:ascii="Arial" w:hAnsi="Arial" w:hint="default"/>
      </w:rPr>
    </w:lvl>
    <w:lvl w:ilvl="7" w:tplc="3F421960" w:tentative="1">
      <w:start w:val="1"/>
      <w:numFmt w:val="bullet"/>
      <w:lvlText w:val="•"/>
      <w:lvlJc w:val="left"/>
      <w:pPr>
        <w:tabs>
          <w:tab w:val="num" w:pos="5760"/>
        </w:tabs>
        <w:ind w:left="5760" w:hanging="360"/>
      </w:pPr>
      <w:rPr>
        <w:rFonts w:ascii="Arial" w:hAnsi="Arial" w:hint="default"/>
      </w:rPr>
    </w:lvl>
    <w:lvl w:ilvl="8" w:tplc="C622B0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4D726D"/>
    <w:multiLevelType w:val="hybridMultilevel"/>
    <w:tmpl w:val="41A606D6"/>
    <w:lvl w:ilvl="0" w:tplc="B87640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1"/>
  </w:num>
  <w:num w:numId="3">
    <w:abstractNumId w:val="7"/>
  </w:num>
  <w:num w:numId="4">
    <w:abstractNumId w:val="10"/>
  </w:num>
  <w:num w:numId="5">
    <w:abstractNumId w:val="6"/>
  </w:num>
  <w:num w:numId="6">
    <w:abstractNumId w:val="2"/>
  </w:num>
  <w:num w:numId="7">
    <w:abstractNumId w:val="5"/>
  </w:num>
  <w:num w:numId="8">
    <w:abstractNumId w:val="0"/>
  </w:num>
  <w:num w:numId="9">
    <w:abstractNumId w:val="11"/>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8B"/>
    <w:rsid w:val="00000871"/>
    <w:rsid w:val="00025C00"/>
    <w:rsid w:val="000378F1"/>
    <w:rsid w:val="00120279"/>
    <w:rsid w:val="00147E43"/>
    <w:rsid w:val="001737AC"/>
    <w:rsid w:val="0020454A"/>
    <w:rsid w:val="002A7BEC"/>
    <w:rsid w:val="002D4A43"/>
    <w:rsid w:val="002F406F"/>
    <w:rsid w:val="003B2D42"/>
    <w:rsid w:val="003B5344"/>
    <w:rsid w:val="00416673"/>
    <w:rsid w:val="004742E7"/>
    <w:rsid w:val="004A2686"/>
    <w:rsid w:val="006E133E"/>
    <w:rsid w:val="007804CF"/>
    <w:rsid w:val="00A00CAB"/>
    <w:rsid w:val="00A06C88"/>
    <w:rsid w:val="00A55BEA"/>
    <w:rsid w:val="00A94D70"/>
    <w:rsid w:val="00AB2EAA"/>
    <w:rsid w:val="00BB693C"/>
    <w:rsid w:val="00BC7258"/>
    <w:rsid w:val="00C10EFA"/>
    <w:rsid w:val="00C438CE"/>
    <w:rsid w:val="00C66F96"/>
    <w:rsid w:val="00C77C62"/>
    <w:rsid w:val="00C84688"/>
    <w:rsid w:val="00CC0420"/>
    <w:rsid w:val="00CC77EA"/>
    <w:rsid w:val="00D62C4B"/>
    <w:rsid w:val="00E0420B"/>
    <w:rsid w:val="00E416EB"/>
    <w:rsid w:val="00EF4126"/>
    <w:rsid w:val="00F0378B"/>
    <w:rsid w:val="00F20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2337"/>
  <w15:chartTrackingRefBased/>
  <w15:docId w15:val="{92AA8E6A-7E7D-4BAB-92FA-8F20F252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78B"/>
    <w:pPr>
      <w:spacing w:after="0" w:line="240" w:lineRule="auto"/>
      <w:ind w:left="720"/>
    </w:pPr>
    <w:rPr>
      <w:rFonts w:ascii="Times New Roman" w:hAnsi="Times New Roman" w:cs="Times New Roman"/>
      <w:sz w:val="24"/>
      <w:szCs w:val="24"/>
      <w:lang w:eastAsia="en-GB"/>
    </w:rPr>
  </w:style>
  <w:style w:type="character" w:styleId="Hyperlink">
    <w:name w:val="Hyperlink"/>
    <w:uiPriority w:val="99"/>
    <w:unhideWhenUsed/>
    <w:rsid w:val="00F0378B"/>
    <w:rPr>
      <w:color w:val="0000FF"/>
      <w:u w:val="single"/>
    </w:rPr>
  </w:style>
  <w:style w:type="character" w:styleId="Mention">
    <w:name w:val="Mention"/>
    <w:basedOn w:val="DefaultParagraphFont"/>
    <w:uiPriority w:val="99"/>
    <w:semiHidden/>
    <w:unhideWhenUsed/>
    <w:rsid w:val="00025C00"/>
    <w:rPr>
      <w:color w:val="2B579A"/>
      <w:shd w:val="clear" w:color="auto" w:fill="E6E6E6"/>
    </w:rPr>
  </w:style>
  <w:style w:type="character" w:styleId="FollowedHyperlink">
    <w:name w:val="FollowedHyperlink"/>
    <w:basedOn w:val="DefaultParagraphFont"/>
    <w:uiPriority w:val="99"/>
    <w:semiHidden/>
    <w:unhideWhenUsed/>
    <w:rsid w:val="00BC7258"/>
    <w:rPr>
      <w:color w:val="954F72" w:themeColor="followedHyperlink"/>
      <w:u w:val="single"/>
    </w:rPr>
  </w:style>
  <w:style w:type="paragraph" w:styleId="Header">
    <w:name w:val="header"/>
    <w:basedOn w:val="Normal"/>
    <w:link w:val="HeaderChar"/>
    <w:uiPriority w:val="99"/>
    <w:unhideWhenUsed/>
    <w:rsid w:val="00E41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6EB"/>
  </w:style>
  <w:style w:type="paragraph" w:styleId="Footer">
    <w:name w:val="footer"/>
    <w:basedOn w:val="Normal"/>
    <w:link w:val="FooterChar"/>
    <w:uiPriority w:val="99"/>
    <w:unhideWhenUsed/>
    <w:rsid w:val="00E41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6EB"/>
  </w:style>
  <w:style w:type="paragraph" w:styleId="BalloonText">
    <w:name w:val="Balloon Text"/>
    <w:basedOn w:val="Normal"/>
    <w:link w:val="BalloonTextChar"/>
    <w:uiPriority w:val="99"/>
    <w:semiHidden/>
    <w:unhideWhenUsed/>
    <w:rsid w:val="00E41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6EB"/>
    <w:rPr>
      <w:rFonts w:ascii="Segoe UI" w:hAnsi="Segoe UI" w:cs="Segoe UI"/>
      <w:sz w:val="18"/>
      <w:szCs w:val="18"/>
    </w:rPr>
  </w:style>
  <w:style w:type="table" w:styleId="TableGrid">
    <w:name w:val="Table Grid"/>
    <w:basedOn w:val="TableNormal"/>
    <w:uiPriority w:val="59"/>
    <w:rsid w:val="00C1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00022">
      <w:bodyDiv w:val="1"/>
      <w:marLeft w:val="0"/>
      <w:marRight w:val="0"/>
      <w:marTop w:val="0"/>
      <w:marBottom w:val="0"/>
      <w:divBdr>
        <w:top w:val="none" w:sz="0" w:space="0" w:color="auto"/>
        <w:left w:val="none" w:sz="0" w:space="0" w:color="auto"/>
        <w:bottom w:val="none" w:sz="0" w:space="0" w:color="auto"/>
        <w:right w:val="none" w:sz="0" w:space="0" w:color="auto"/>
      </w:divBdr>
    </w:div>
    <w:div w:id="18224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ngminds.org.uk/find-help/medications/getting-support-with-your-medic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ngminds.org.uk/blog/taking-olanzapine-and-sertraline-elizabeths-s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ngminds.org.uk/blog/taking-fluoxetine-and-mirtazapine-rachels-sto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ngminds.org.uk/find-help/medications/" TargetMode="External"/><Relationship Id="rId4" Type="http://schemas.openxmlformats.org/officeDocument/2006/relationships/webSettings" Target="webSettings.xml"/><Relationship Id="rId9" Type="http://schemas.openxmlformats.org/officeDocument/2006/relationships/hyperlink" Target="https://youngminds.org.uk/find-help/medica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3468</Words>
  <Characters>19771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Tudor</dc:creator>
  <cp:keywords/>
  <dc:description/>
  <cp:lastModifiedBy>Jenny Langley</cp:lastModifiedBy>
  <cp:revision>2</cp:revision>
  <cp:lastPrinted>2020-04-29T09:30:00Z</cp:lastPrinted>
  <dcterms:created xsi:type="dcterms:W3CDTF">2020-04-29T11:27:00Z</dcterms:created>
  <dcterms:modified xsi:type="dcterms:W3CDTF">2020-04-29T11:27:00Z</dcterms:modified>
</cp:coreProperties>
</file>